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2" w:rsidRDefault="00FD01F8" w:rsidP="00152097">
      <w:pPr>
        <w:pStyle w:val="t1"/>
        <w:rPr>
          <w:b/>
          <w:bCs/>
        </w:rPr>
      </w:pPr>
      <w:r>
        <w:rPr>
          <w:b/>
          <w:bCs/>
        </w:rPr>
        <w:t xml:space="preserve"> </w:t>
      </w:r>
    </w:p>
    <w:p w:rsidR="005D2707" w:rsidRDefault="005D2707" w:rsidP="00F9375C">
      <w:pPr>
        <w:pStyle w:val="t1"/>
        <w:jc w:val="center"/>
        <w:rPr>
          <w:b/>
          <w:bCs/>
        </w:rPr>
      </w:pPr>
    </w:p>
    <w:p w:rsidR="00934FF3" w:rsidRPr="00CD495C" w:rsidRDefault="00934FF3" w:rsidP="00934FF3">
      <w:pPr>
        <w:pStyle w:val="t1"/>
        <w:jc w:val="center"/>
        <w:rPr>
          <w:rFonts w:ascii="Calibri" w:hAnsi="Calibri" w:cs="Calibri"/>
          <w:b/>
          <w:bCs/>
          <w:sz w:val="32"/>
          <w:u w:val="single"/>
        </w:rPr>
      </w:pPr>
      <w:r w:rsidRPr="00CD495C">
        <w:rPr>
          <w:rFonts w:ascii="Calibri" w:hAnsi="Calibri" w:cs="Calibri"/>
          <w:b/>
          <w:bCs/>
          <w:sz w:val="32"/>
          <w:u w:val="single"/>
        </w:rPr>
        <w:t>VALLEY HOME JOINT SCHOOL DISTRICT</w:t>
      </w:r>
    </w:p>
    <w:p w:rsidR="00934FF3" w:rsidRPr="00CD495C" w:rsidRDefault="00934FF3" w:rsidP="00934FF3">
      <w:pPr>
        <w:pStyle w:val="t1"/>
        <w:jc w:val="center"/>
        <w:rPr>
          <w:rFonts w:ascii="Calibri" w:hAnsi="Calibri" w:cs="Calibri"/>
          <w:sz w:val="28"/>
        </w:rPr>
      </w:pPr>
      <w:r w:rsidRPr="00CD495C">
        <w:rPr>
          <w:rFonts w:ascii="Calibri" w:hAnsi="Calibri" w:cs="Calibri"/>
          <w:sz w:val="28"/>
        </w:rPr>
        <w:t>REGULAR BOARD MEETING BOARD OF TRUSTEES</w:t>
      </w:r>
    </w:p>
    <w:p w:rsidR="00934FF3" w:rsidRPr="00CD495C" w:rsidRDefault="00934FF3" w:rsidP="00934FF3">
      <w:pPr>
        <w:pStyle w:val="t1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AGENDA</w:t>
      </w:r>
    </w:p>
    <w:p w:rsidR="00934FF3" w:rsidRDefault="00934FF3" w:rsidP="00934FF3">
      <w:pPr>
        <w:pStyle w:val="t1"/>
        <w:jc w:val="center"/>
        <w:rPr>
          <w:rFonts w:ascii="Calibri" w:hAnsi="Calibri" w:cs="Calibri"/>
          <w:b/>
          <w:sz w:val="28"/>
        </w:rPr>
      </w:pPr>
      <w:r w:rsidRPr="00CD495C">
        <w:rPr>
          <w:rFonts w:ascii="Calibri" w:hAnsi="Calibri" w:cs="Calibri"/>
          <w:b/>
          <w:sz w:val="28"/>
        </w:rPr>
        <w:t xml:space="preserve">Tuesday – </w:t>
      </w:r>
      <w:r w:rsidR="009D60C9">
        <w:rPr>
          <w:rFonts w:ascii="Calibri" w:hAnsi="Calibri" w:cs="Calibri"/>
          <w:b/>
          <w:sz w:val="28"/>
        </w:rPr>
        <w:t>September 8</w:t>
      </w:r>
      <w:r w:rsidRPr="00CD495C">
        <w:rPr>
          <w:rFonts w:ascii="Calibri" w:hAnsi="Calibri" w:cs="Calibri"/>
          <w:b/>
          <w:sz w:val="28"/>
        </w:rPr>
        <w:t>, 2020 – 6:00pm</w:t>
      </w:r>
    </w:p>
    <w:p w:rsidR="00934FF3" w:rsidRPr="00DF2DCF" w:rsidRDefault="00A5735F" w:rsidP="00934FF3">
      <w:pPr>
        <w:pStyle w:val="t1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Virtual via Zoom</w:t>
      </w:r>
    </w:p>
    <w:p w:rsidR="000C15E6" w:rsidRDefault="000C15E6" w:rsidP="00F76130"/>
    <w:p w:rsidR="001B2378" w:rsidRPr="0028568B" w:rsidRDefault="001B2378" w:rsidP="00F76130"/>
    <w:p w:rsidR="000E5DF4" w:rsidRPr="00934FF3" w:rsidRDefault="006F6D14" w:rsidP="006F6D14">
      <w:pPr>
        <w:pStyle w:val="p5"/>
        <w:tabs>
          <w:tab w:val="clear" w:pos="2148"/>
        </w:tabs>
        <w:ind w:left="0" w:firstLine="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  <w:b/>
        </w:rPr>
        <w:t>I.</w:t>
      </w:r>
      <w:r w:rsidRPr="00934FF3">
        <w:rPr>
          <w:rFonts w:asciiTheme="minorHAnsi" w:hAnsiTheme="minorHAnsi" w:cstheme="minorHAnsi"/>
        </w:rPr>
        <w:t xml:space="preserve">       </w:t>
      </w:r>
      <w:r w:rsidR="00CE4487" w:rsidRPr="00934FF3">
        <w:rPr>
          <w:rFonts w:asciiTheme="minorHAnsi" w:hAnsiTheme="minorHAnsi" w:cstheme="minorHAnsi"/>
          <w:b/>
          <w:u w:val="single"/>
        </w:rPr>
        <w:t>CALL TO ORDER</w:t>
      </w:r>
      <w:r w:rsidR="00CE4487" w:rsidRPr="00934FF3">
        <w:rPr>
          <w:rFonts w:asciiTheme="minorHAnsi" w:hAnsiTheme="minorHAnsi" w:cstheme="minorHAnsi"/>
          <w:b/>
        </w:rPr>
        <w:t xml:space="preserve"> </w:t>
      </w:r>
      <w:r w:rsidR="00A000A1" w:rsidRPr="00934FF3">
        <w:rPr>
          <w:rFonts w:asciiTheme="minorHAnsi" w:hAnsiTheme="minorHAnsi" w:cstheme="minorHAnsi"/>
          <w:b/>
        </w:rPr>
        <w:t>- 6:0</w:t>
      </w:r>
      <w:r w:rsidR="00F14685" w:rsidRPr="00934FF3">
        <w:rPr>
          <w:rFonts w:asciiTheme="minorHAnsi" w:hAnsiTheme="minorHAnsi" w:cstheme="minorHAnsi"/>
          <w:b/>
        </w:rPr>
        <w:t>0</w:t>
      </w:r>
      <w:r w:rsidR="000E5DF4" w:rsidRPr="00934FF3">
        <w:rPr>
          <w:rFonts w:asciiTheme="minorHAnsi" w:hAnsiTheme="minorHAnsi" w:cstheme="minorHAnsi"/>
          <w:b/>
        </w:rPr>
        <w:t xml:space="preserve"> p.m</w:t>
      </w:r>
      <w:r w:rsidR="000E5DF4" w:rsidRPr="00934FF3">
        <w:rPr>
          <w:rFonts w:asciiTheme="minorHAnsi" w:hAnsiTheme="minorHAnsi" w:cstheme="minorHAnsi"/>
        </w:rPr>
        <w:t>. /</w:t>
      </w:r>
      <w:r w:rsidR="00CE4487" w:rsidRPr="00934FF3">
        <w:rPr>
          <w:rFonts w:asciiTheme="minorHAnsi" w:hAnsiTheme="minorHAnsi" w:cstheme="minorHAnsi"/>
        </w:rPr>
        <w:t xml:space="preserve"> </w:t>
      </w:r>
      <w:r w:rsidR="000E5DF4" w:rsidRPr="00934FF3">
        <w:rPr>
          <w:rFonts w:asciiTheme="minorHAnsi" w:hAnsiTheme="minorHAnsi" w:cstheme="minorHAnsi"/>
        </w:rPr>
        <w:t>Establishment of Quorum</w:t>
      </w:r>
    </w:p>
    <w:p w:rsidR="000E5DF4" w:rsidRPr="00934FF3" w:rsidRDefault="00305A44" w:rsidP="00934FF3">
      <w:pPr>
        <w:pStyle w:val="p6"/>
        <w:tabs>
          <w:tab w:val="clear" w:pos="2148"/>
        </w:tabs>
        <w:ind w:left="7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>The regular</w:t>
      </w:r>
      <w:r w:rsidR="000E5DF4" w:rsidRPr="00934FF3">
        <w:rPr>
          <w:rFonts w:asciiTheme="minorHAnsi" w:hAnsiTheme="minorHAnsi" w:cstheme="minorHAnsi"/>
        </w:rPr>
        <w:t xml:space="preserve"> meeting of the </w:t>
      </w:r>
      <w:r w:rsidR="00F9375C" w:rsidRPr="00934FF3">
        <w:rPr>
          <w:rFonts w:asciiTheme="minorHAnsi" w:hAnsiTheme="minorHAnsi" w:cstheme="minorHAnsi"/>
        </w:rPr>
        <w:t>Valley Home Joint</w:t>
      </w:r>
      <w:r w:rsidR="000E5DF4" w:rsidRPr="00934FF3">
        <w:rPr>
          <w:rFonts w:asciiTheme="minorHAnsi" w:hAnsiTheme="minorHAnsi" w:cstheme="minorHAnsi"/>
        </w:rPr>
        <w:t xml:space="preserve"> School District Governing Board is called to order by________________ at ______________ p.m. on </w:t>
      </w:r>
      <w:r w:rsidR="00A42B25" w:rsidRPr="00934FF3">
        <w:rPr>
          <w:rFonts w:asciiTheme="minorHAnsi" w:hAnsiTheme="minorHAnsi" w:cstheme="minorHAnsi"/>
        </w:rPr>
        <w:t>Tues</w:t>
      </w:r>
      <w:r w:rsidR="00F9375C" w:rsidRPr="00934FF3">
        <w:rPr>
          <w:rFonts w:asciiTheme="minorHAnsi" w:hAnsiTheme="minorHAnsi" w:cstheme="minorHAnsi"/>
        </w:rPr>
        <w:t>day</w:t>
      </w:r>
      <w:r w:rsidR="000E5DF4" w:rsidRPr="00934FF3">
        <w:rPr>
          <w:rFonts w:asciiTheme="minorHAnsi" w:hAnsiTheme="minorHAnsi" w:cstheme="minorHAnsi"/>
        </w:rPr>
        <w:t xml:space="preserve">, </w:t>
      </w:r>
      <w:r w:rsidR="00C60BF2">
        <w:rPr>
          <w:rFonts w:asciiTheme="minorHAnsi" w:hAnsiTheme="minorHAnsi" w:cstheme="minorHAnsi"/>
        </w:rPr>
        <w:t>September 8</w:t>
      </w:r>
      <w:r w:rsidR="00395D0F" w:rsidRPr="00934FF3">
        <w:rPr>
          <w:rFonts w:asciiTheme="minorHAnsi" w:hAnsiTheme="minorHAnsi" w:cstheme="minorHAnsi"/>
        </w:rPr>
        <w:t>, 20</w:t>
      </w:r>
      <w:r w:rsidR="00934FF3">
        <w:rPr>
          <w:rFonts w:asciiTheme="minorHAnsi" w:hAnsiTheme="minorHAnsi" w:cstheme="minorHAnsi"/>
        </w:rPr>
        <w:t>20</w:t>
      </w:r>
      <w:r w:rsidR="00395D0F" w:rsidRPr="00934FF3">
        <w:rPr>
          <w:rFonts w:asciiTheme="minorHAnsi" w:hAnsiTheme="minorHAnsi" w:cstheme="minorHAnsi"/>
        </w:rPr>
        <w:t xml:space="preserve">, </w:t>
      </w:r>
      <w:r w:rsidR="00A5735F">
        <w:rPr>
          <w:rFonts w:asciiTheme="minorHAnsi" w:hAnsiTheme="minorHAnsi" w:cstheme="minorHAnsi"/>
        </w:rPr>
        <w:t xml:space="preserve">via Zoom and live streamed through Facebook. </w:t>
      </w:r>
    </w:p>
    <w:p w:rsidR="001B2378" w:rsidRPr="00934FF3" w:rsidRDefault="001B2378" w:rsidP="009B5E03">
      <w:pPr>
        <w:pStyle w:val="p6"/>
        <w:tabs>
          <w:tab w:val="clear" w:pos="2148"/>
        </w:tabs>
        <w:ind w:left="0"/>
        <w:rPr>
          <w:rFonts w:asciiTheme="minorHAnsi" w:hAnsiTheme="minorHAnsi" w:cstheme="minorHAnsi"/>
        </w:rPr>
      </w:pPr>
    </w:p>
    <w:p w:rsidR="00A213CC" w:rsidRPr="00934FF3" w:rsidRDefault="00A213CC" w:rsidP="00A213CC">
      <w:pPr>
        <w:pStyle w:val="t2"/>
        <w:rPr>
          <w:rFonts w:asciiTheme="minorHAnsi" w:hAnsiTheme="minorHAnsi" w:cstheme="minorHAnsi"/>
          <w:b/>
          <w:u w:val="single"/>
        </w:rPr>
      </w:pPr>
    </w:p>
    <w:p w:rsidR="000E5DF4" w:rsidRPr="00934FF3" w:rsidRDefault="000E5DF4" w:rsidP="009B5E03">
      <w:pPr>
        <w:pStyle w:val="t2"/>
        <w:ind w:left="720"/>
        <w:rPr>
          <w:rFonts w:asciiTheme="minorHAnsi" w:hAnsiTheme="minorHAnsi" w:cstheme="minorHAnsi"/>
          <w:b/>
          <w:u w:val="single"/>
        </w:rPr>
      </w:pPr>
      <w:r w:rsidRPr="00934FF3">
        <w:rPr>
          <w:rFonts w:asciiTheme="minorHAnsi" w:hAnsiTheme="minorHAnsi" w:cstheme="minorHAnsi"/>
          <w:b/>
          <w:u w:val="single"/>
        </w:rPr>
        <w:t xml:space="preserve">Roll Call  </w:t>
      </w:r>
    </w:p>
    <w:p w:rsidR="000E5DF4" w:rsidRPr="00934FF3" w:rsidRDefault="000E5DF4" w:rsidP="009B5E03">
      <w:pPr>
        <w:pStyle w:val="t2"/>
        <w:rPr>
          <w:rFonts w:asciiTheme="minorHAnsi" w:hAnsiTheme="minorHAnsi" w:cstheme="minorHAnsi"/>
          <w:b/>
        </w:rPr>
      </w:pPr>
    </w:p>
    <w:p w:rsidR="00F47587" w:rsidRPr="00934FF3" w:rsidRDefault="000E5DF4" w:rsidP="00F47587">
      <w:pPr>
        <w:pStyle w:val="t2"/>
        <w:ind w:left="144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  <w:b/>
        </w:rPr>
        <w:t>Board Members Present:</w:t>
      </w:r>
      <w:r w:rsidRPr="00934FF3">
        <w:rPr>
          <w:rFonts w:asciiTheme="minorHAnsi" w:hAnsiTheme="minorHAnsi" w:cstheme="minorHAnsi"/>
        </w:rPr>
        <w:tab/>
      </w:r>
      <w:r w:rsidR="00F47587" w:rsidRPr="00934FF3">
        <w:rPr>
          <w:rFonts w:asciiTheme="minorHAnsi" w:hAnsiTheme="minorHAnsi" w:cstheme="minorHAnsi"/>
        </w:rPr>
        <w:t>_______</w:t>
      </w:r>
      <w:r w:rsidR="00C54058">
        <w:rPr>
          <w:rFonts w:asciiTheme="minorHAnsi" w:hAnsiTheme="minorHAnsi" w:cstheme="minorHAnsi"/>
        </w:rPr>
        <w:t xml:space="preserve"> Julie Haynes</w:t>
      </w:r>
      <w:r w:rsidR="00F47587" w:rsidRPr="00934FF3">
        <w:rPr>
          <w:rFonts w:asciiTheme="minorHAnsi" w:hAnsiTheme="minorHAnsi" w:cstheme="minorHAnsi"/>
        </w:rPr>
        <w:t>, President</w:t>
      </w:r>
    </w:p>
    <w:p w:rsidR="00F47587" w:rsidRPr="00934FF3" w:rsidRDefault="00F47587" w:rsidP="009B5E03">
      <w:pPr>
        <w:pStyle w:val="t3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  <w:t>_______</w:t>
      </w:r>
      <w:r w:rsidR="00C54058">
        <w:rPr>
          <w:rFonts w:asciiTheme="minorHAnsi" w:hAnsiTheme="minorHAnsi" w:cstheme="minorHAnsi"/>
        </w:rPr>
        <w:t xml:space="preserve"> Chris </w:t>
      </w:r>
      <w:proofErr w:type="spellStart"/>
      <w:r w:rsidR="00C54058">
        <w:rPr>
          <w:rFonts w:asciiTheme="minorHAnsi" w:hAnsiTheme="minorHAnsi" w:cstheme="minorHAnsi"/>
        </w:rPr>
        <w:t>Hempleman</w:t>
      </w:r>
      <w:proofErr w:type="spellEnd"/>
      <w:r w:rsidRPr="00934FF3">
        <w:rPr>
          <w:rFonts w:asciiTheme="minorHAnsi" w:hAnsiTheme="minorHAnsi" w:cstheme="minorHAnsi"/>
        </w:rPr>
        <w:t>, Clerk</w:t>
      </w:r>
    </w:p>
    <w:p w:rsidR="00F47587" w:rsidRPr="00934FF3" w:rsidRDefault="00F47587" w:rsidP="00F47587">
      <w:pPr>
        <w:pStyle w:val="t3"/>
        <w:ind w:left="3600" w:firstLine="7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>_______</w:t>
      </w:r>
      <w:r w:rsidR="009449E5" w:rsidRPr="00934FF3">
        <w:rPr>
          <w:rFonts w:asciiTheme="minorHAnsi" w:hAnsiTheme="minorHAnsi" w:cstheme="minorHAnsi"/>
        </w:rPr>
        <w:t xml:space="preserve"> Onan Rice</w:t>
      </w:r>
      <w:r w:rsidRPr="00934FF3">
        <w:rPr>
          <w:rFonts w:asciiTheme="minorHAnsi" w:hAnsiTheme="minorHAnsi" w:cstheme="minorHAnsi"/>
        </w:rPr>
        <w:t>, Member</w:t>
      </w:r>
    </w:p>
    <w:p w:rsidR="00F47587" w:rsidRPr="00934FF3" w:rsidRDefault="00F47587" w:rsidP="009B5E03">
      <w:pPr>
        <w:pStyle w:val="t3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</w:rPr>
        <w:tab/>
        <w:t>_______</w:t>
      </w:r>
      <w:r w:rsidR="00C54058">
        <w:rPr>
          <w:rFonts w:asciiTheme="minorHAnsi" w:hAnsiTheme="minorHAnsi" w:cstheme="minorHAnsi"/>
        </w:rPr>
        <w:t xml:space="preserve"> Erin Wells</w:t>
      </w:r>
      <w:r w:rsidRPr="00934FF3">
        <w:rPr>
          <w:rFonts w:asciiTheme="minorHAnsi" w:hAnsiTheme="minorHAnsi" w:cstheme="minorHAnsi"/>
        </w:rPr>
        <w:t xml:space="preserve">, Member                            </w:t>
      </w:r>
    </w:p>
    <w:p w:rsidR="00217A6F" w:rsidRPr="00934FF3" w:rsidRDefault="007C32C2" w:rsidP="00F47587">
      <w:pPr>
        <w:pStyle w:val="t3"/>
        <w:ind w:left="3600" w:firstLine="7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>_______</w:t>
      </w:r>
      <w:r w:rsidR="00DF60AE" w:rsidRPr="00934FF3">
        <w:rPr>
          <w:rFonts w:asciiTheme="minorHAnsi" w:hAnsiTheme="minorHAnsi" w:cstheme="minorHAnsi"/>
        </w:rPr>
        <w:t xml:space="preserve"> Shanna Springer</w:t>
      </w:r>
      <w:r w:rsidRPr="00934FF3">
        <w:rPr>
          <w:rFonts w:asciiTheme="minorHAnsi" w:hAnsiTheme="minorHAnsi" w:cstheme="minorHAnsi"/>
        </w:rPr>
        <w:t xml:space="preserve">, </w:t>
      </w:r>
      <w:r w:rsidR="00F47587" w:rsidRPr="00934FF3">
        <w:rPr>
          <w:rFonts w:asciiTheme="minorHAnsi" w:hAnsiTheme="minorHAnsi" w:cstheme="minorHAnsi"/>
        </w:rPr>
        <w:t>Member</w:t>
      </w:r>
    </w:p>
    <w:p w:rsidR="00CE4487" w:rsidRPr="00934FF3" w:rsidRDefault="000E5DF4" w:rsidP="00F47587">
      <w:pPr>
        <w:pStyle w:val="t3"/>
        <w:ind w:left="3600" w:firstLine="7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 xml:space="preserve"> </w:t>
      </w:r>
      <w:r w:rsidR="007C32C2" w:rsidRPr="00934FF3">
        <w:rPr>
          <w:rFonts w:asciiTheme="minorHAnsi" w:hAnsiTheme="minorHAnsi" w:cstheme="minorHAnsi"/>
        </w:rPr>
        <w:tab/>
      </w:r>
      <w:r w:rsidR="007C32C2" w:rsidRPr="00934FF3">
        <w:rPr>
          <w:rFonts w:asciiTheme="minorHAnsi" w:hAnsiTheme="minorHAnsi" w:cstheme="minorHAnsi"/>
        </w:rPr>
        <w:tab/>
      </w:r>
      <w:r w:rsidR="007C32C2" w:rsidRPr="00934FF3">
        <w:rPr>
          <w:rFonts w:asciiTheme="minorHAnsi" w:hAnsiTheme="minorHAnsi" w:cstheme="minorHAnsi"/>
        </w:rPr>
        <w:tab/>
      </w:r>
      <w:r w:rsidR="007C32C2" w:rsidRPr="00934FF3">
        <w:rPr>
          <w:rFonts w:asciiTheme="minorHAnsi" w:hAnsiTheme="minorHAnsi" w:cstheme="minorHAnsi"/>
        </w:rPr>
        <w:tab/>
      </w:r>
      <w:r w:rsidR="007C32C2" w:rsidRPr="00934FF3">
        <w:rPr>
          <w:rFonts w:asciiTheme="minorHAnsi" w:hAnsiTheme="minorHAnsi" w:cstheme="minorHAnsi"/>
        </w:rPr>
        <w:tab/>
      </w:r>
    </w:p>
    <w:p w:rsidR="00E742F7" w:rsidRPr="00934FF3" w:rsidRDefault="000E5DF4" w:rsidP="009B5E03">
      <w:pPr>
        <w:pStyle w:val="t2"/>
        <w:ind w:right="-90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ab/>
      </w:r>
      <w:r w:rsidR="00701471" w:rsidRPr="00934FF3">
        <w:rPr>
          <w:rFonts w:asciiTheme="minorHAnsi" w:hAnsiTheme="minorHAnsi" w:cstheme="minorHAnsi"/>
        </w:rPr>
        <w:tab/>
      </w:r>
      <w:r w:rsidRPr="00934FF3">
        <w:rPr>
          <w:rFonts w:asciiTheme="minorHAnsi" w:hAnsiTheme="minorHAnsi" w:cstheme="minorHAnsi"/>
          <w:b/>
        </w:rPr>
        <w:t>Administration Present:</w:t>
      </w:r>
      <w:r w:rsidR="00CE4487" w:rsidRPr="00934FF3">
        <w:rPr>
          <w:rFonts w:asciiTheme="minorHAnsi" w:hAnsiTheme="minorHAnsi" w:cstheme="minorHAnsi"/>
        </w:rPr>
        <w:t xml:space="preserve">       </w:t>
      </w:r>
      <w:r w:rsidRPr="00934FF3">
        <w:rPr>
          <w:rFonts w:asciiTheme="minorHAnsi" w:hAnsiTheme="minorHAnsi" w:cstheme="minorHAnsi"/>
        </w:rPr>
        <w:t>_______</w:t>
      </w:r>
      <w:r w:rsidR="00A35746" w:rsidRPr="00934FF3">
        <w:rPr>
          <w:rFonts w:asciiTheme="minorHAnsi" w:hAnsiTheme="minorHAnsi" w:cstheme="minorHAnsi"/>
        </w:rPr>
        <w:t xml:space="preserve"> </w:t>
      </w:r>
      <w:r w:rsidR="00EB1A03">
        <w:rPr>
          <w:rFonts w:asciiTheme="minorHAnsi" w:hAnsiTheme="minorHAnsi" w:cstheme="minorHAnsi"/>
        </w:rPr>
        <w:t>Debra Boggs</w:t>
      </w:r>
      <w:r w:rsidRPr="00934FF3">
        <w:rPr>
          <w:rFonts w:asciiTheme="minorHAnsi" w:hAnsiTheme="minorHAnsi" w:cstheme="minorHAnsi"/>
        </w:rPr>
        <w:t>,</w:t>
      </w:r>
      <w:r w:rsidR="00934FF3">
        <w:rPr>
          <w:rFonts w:asciiTheme="minorHAnsi" w:hAnsiTheme="minorHAnsi" w:cstheme="minorHAnsi"/>
        </w:rPr>
        <w:t xml:space="preserve"> </w:t>
      </w:r>
      <w:r w:rsidR="00934FF3" w:rsidRPr="00934FF3">
        <w:rPr>
          <w:rFonts w:asciiTheme="minorHAnsi" w:hAnsiTheme="minorHAnsi" w:cstheme="minorHAnsi"/>
        </w:rPr>
        <w:t>Superintendent/Principal</w:t>
      </w:r>
      <w:r w:rsidRPr="00934FF3">
        <w:rPr>
          <w:rFonts w:asciiTheme="minorHAnsi" w:hAnsiTheme="minorHAnsi" w:cstheme="minorHAnsi"/>
        </w:rPr>
        <w:t xml:space="preserve"> </w:t>
      </w:r>
      <w:r w:rsidR="0097733C" w:rsidRPr="00934FF3">
        <w:rPr>
          <w:rFonts w:asciiTheme="minorHAnsi" w:hAnsiTheme="minorHAnsi" w:cstheme="minorHAnsi"/>
        </w:rPr>
        <w:t xml:space="preserve">                                                                                    </w:t>
      </w:r>
    </w:p>
    <w:p w:rsidR="00A92862" w:rsidRPr="00934FF3" w:rsidRDefault="00A92862" w:rsidP="00A92862">
      <w:pPr>
        <w:pStyle w:val="t2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ab/>
      </w:r>
    </w:p>
    <w:p w:rsidR="00A92862" w:rsidRPr="00934FF3" w:rsidRDefault="00A92862" w:rsidP="00A92862">
      <w:pPr>
        <w:pStyle w:val="t2"/>
        <w:ind w:left="720" w:firstLine="720"/>
        <w:rPr>
          <w:rFonts w:asciiTheme="minorHAnsi" w:hAnsiTheme="minorHAnsi" w:cstheme="minorHAnsi"/>
          <w:b/>
          <w:bCs/>
        </w:rPr>
      </w:pPr>
      <w:r w:rsidRPr="00934FF3">
        <w:rPr>
          <w:rFonts w:asciiTheme="minorHAnsi" w:hAnsiTheme="minorHAnsi" w:cstheme="minorHAnsi"/>
          <w:b/>
        </w:rPr>
        <w:t>Flag Salute:</w:t>
      </w:r>
    </w:p>
    <w:p w:rsidR="00A92862" w:rsidRPr="00934FF3" w:rsidRDefault="00A92862" w:rsidP="00A92862">
      <w:pPr>
        <w:pStyle w:val="t11"/>
        <w:rPr>
          <w:rFonts w:asciiTheme="minorHAnsi" w:hAnsiTheme="minorHAnsi" w:cstheme="minorHAnsi"/>
          <w:b/>
          <w:bCs/>
        </w:rPr>
      </w:pPr>
      <w:r w:rsidRPr="00934FF3">
        <w:rPr>
          <w:rFonts w:asciiTheme="minorHAnsi" w:hAnsiTheme="minorHAnsi" w:cstheme="minorHAnsi"/>
          <w:b/>
          <w:bCs/>
        </w:rPr>
        <w:t xml:space="preserve">                 </w:t>
      </w:r>
      <w:r w:rsidRPr="00934FF3">
        <w:rPr>
          <w:rFonts w:asciiTheme="minorHAnsi" w:hAnsiTheme="minorHAnsi" w:cstheme="minorHAnsi"/>
          <w:b/>
          <w:bCs/>
        </w:rPr>
        <w:tab/>
        <w:t>Staff Present:</w:t>
      </w:r>
    </w:p>
    <w:p w:rsidR="00111A91" w:rsidRPr="00934FF3" w:rsidRDefault="00A92862" w:rsidP="00AA7A7B">
      <w:pPr>
        <w:pStyle w:val="t11"/>
        <w:rPr>
          <w:rFonts w:asciiTheme="minorHAnsi" w:hAnsiTheme="minorHAnsi" w:cstheme="minorHAnsi"/>
          <w:b/>
        </w:rPr>
      </w:pPr>
      <w:r w:rsidRPr="00934FF3">
        <w:rPr>
          <w:rFonts w:asciiTheme="minorHAnsi" w:hAnsiTheme="minorHAnsi" w:cstheme="minorHAnsi"/>
        </w:rPr>
        <w:t xml:space="preserve">       </w:t>
      </w:r>
      <w:r w:rsidRPr="00934FF3">
        <w:rPr>
          <w:rFonts w:asciiTheme="minorHAnsi" w:hAnsiTheme="minorHAnsi" w:cstheme="minorHAnsi"/>
        </w:rPr>
        <w:tab/>
        <w:t xml:space="preserve">           </w:t>
      </w:r>
      <w:r w:rsidR="00C215A7">
        <w:rPr>
          <w:rFonts w:asciiTheme="minorHAnsi" w:hAnsiTheme="minorHAnsi" w:cstheme="minorHAnsi"/>
        </w:rPr>
        <w:t xml:space="preserve"> </w:t>
      </w:r>
      <w:r w:rsidRPr="00934FF3">
        <w:rPr>
          <w:rFonts w:asciiTheme="minorHAnsi" w:hAnsiTheme="minorHAnsi" w:cstheme="minorHAnsi"/>
        </w:rPr>
        <w:t xml:space="preserve"> </w:t>
      </w:r>
      <w:r w:rsidR="00C43C95" w:rsidRPr="00934FF3">
        <w:rPr>
          <w:rFonts w:asciiTheme="minorHAnsi" w:hAnsiTheme="minorHAnsi" w:cstheme="minorHAnsi"/>
          <w:b/>
        </w:rPr>
        <w:t>Others Present:</w:t>
      </w:r>
    </w:p>
    <w:p w:rsidR="00A213CC" w:rsidRPr="00934FF3" w:rsidRDefault="00A213CC" w:rsidP="00664975">
      <w:pPr>
        <w:pStyle w:val="t11"/>
        <w:rPr>
          <w:rFonts w:asciiTheme="minorHAnsi" w:hAnsiTheme="minorHAnsi" w:cstheme="minorHAnsi"/>
          <w:bCs/>
        </w:rPr>
      </w:pPr>
    </w:p>
    <w:p w:rsidR="00CE4487" w:rsidRPr="00934FF3" w:rsidRDefault="00A213CC" w:rsidP="009B5E03">
      <w:pPr>
        <w:pStyle w:val="p15"/>
        <w:tabs>
          <w:tab w:val="clear" w:pos="725"/>
        </w:tabs>
        <w:ind w:left="0" w:firstLine="0"/>
        <w:rPr>
          <w:rFonts w:asciiTheme="minorHAnsi" w:hAnsiTheme="minorHAnsi" w:cstheme="minorHAnsi"/>
          <w:b/>
        </w:rPr>
      </w:pPr>
      <w:r w:rsidRPr="00934FF3">
        <w:rPr>
          <w:rFonts w:asciiTheme="minorHAnsi" w:hAnsiTheme="minorHAnsi" w:cstheme="minorHAnsi"/>
          <w:b/>
        </w:rPr>
        <w:t>II</w:t>
      </w:r>
      <w:r w:rsidR="00CE4487" w:rsidRPr="00934FF3">
        <w:rPr>
          <w:rFonts w:asciiTheme="minorHAnsi" w:hAnsiTheme="minorHAnsi" w:cstheme="minorHAnsi"/>
          <w:b/>
        </w:rPr>
        <w:t>.</w:t>
      </w:r>
      <w:r w:rsidR="00ED17B2" w:rsidRPr="00934FF3">
        <w:rPr>
          <w:rFonts w:asciiTheme="minorHAnsi" w:hAnsiTheme="minorHAnsi" w:cstheme="minorHAnsi"/>
          <w:b/>
        </w:rPr>
        <w:t xml:space="preserve"> </w:t>
      </w:r>
      <w:r w:rsidR="00664975" w:rsidRPr="00934FF3">
        <w:rPr>
          <w:rFonts w:asciiTheme="minorHAnsi" w:hAnsiTheme="minorHAnsi" w:cstheme="minorHAnsi"/>
          <w:b/>
        </w:rPr>
        <w:t xml:space="preserve"> </w:t>
      </w:r>
      <w:r w:rsidR="005B570F" w:rsidRPr="00934FF3">
        <w:rPr>
          <w:rFonts w:asciiTheme="minorHAnsi" w:hAnsiTheme="minorHAnsi" w:cstheme="minorHAnsi"/>
          <w:b/>
        </w:rPr>
        <w:t xml:space="preserve"> </w:t>
      </w:r>
      <w:r w:rsidR="00ED17B2" w:rsidRPr="00934FF3">
        <w:rPr>
          <w:rFonts w:asciiTheme="minorHAnsi" w:hAnsiTheme="minorHAnsi" w:cstheme="minorHAnsi"/>
          <w:b/>
        </w:rPr>
        <w:t xml:space="preserve">   </w:t>
      </w:r>
      <w:r w:rsidR="005D2707" w:rsidRPr="00934FF3">
        <w:rPr>
          <w:rFonts w:asciiTheme="minorHAnsi" w:hAnsiTheme="minorHAnsi" w:cstheme="minorHAnsi"/>
          <w:b/>
        </w:rPr>
        <w:tab/>
      </w:r>
      <w:r w:rsidR="00075FEC" w:rsidRPr="00934FF3">
        <w:rPr>
          <w:rFonts w:asciiTheme="minorHAnsi" w:hAnsiTheme="minorHAnsi" w:cstheme="minorHAnsi"/>
          <w:b/>
          <w:u w:val="single"/>
        </w:rPr>
        <w:t>APPROVAL OF AGENDA AS PUBLISHED/AMENDED</w:t>
      </w:r>
      <w:r w:rsidR="00075FEC" w:rsidRPr="00934FF3">
        <w:rPr>
          <w:rFonts w:asciiTheme="minorHAnsi" w:hAnsiTheme="minorHAnsi" w:cstheme="minorHAnsi"/>
          <w:b/>
        </w:rPr>
        <w:t xml:space="preserve"> </w:t>
      </w:r>
    </w:p>
    <w:p w:rsidR="007F61B6" w:rsidRPr="007F61B6" w:rsidRDefault="007F61B6" w:rsidP="009B5E03">
      <w:pPr>
        <w:pStyle w:val="t1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</w:p>
    <w:p w:rsidR="00AA6B0D" w:rsidRPr="00934FF3" w:rsidRDefault="00AA6B0D" w:rsidP="009B5E03">
      <w:pPr>
        <w:pStyle w:val="t11"/>
        <w:rPr>
          <w:rFonts w:asciiTheme="minorHAnsi" w:hAnsiTheme="minorHAnsi" w:cstheme="minorHAnsi"/>
          <w:b/>
          <w:bCs/>
        </w:rPr>
      </w:pPr>
    </w:p>
    <w:p w:rsidR="0057145A" w:rsidRPr="00934FF3" w:rsidRDefault="005D2707" w:rsidP="009B5E03">
      <w:pPr>
        <w:pStyle w:val="p15"/>
        <w:tabs>
          <w:tab w:val="clear" w:pos="725"/>
        </w:tabs>
        <w:ind w:left="0" w:firstLine="0"/>
        <w:rPr>
          <w:rFonts w:asciiTheme="minorHAnsi" w:hAnsiTheme="minorHAnsi" w:cstheme="minorHAnsi"/>
          <w:b/>
        </w:rPr>
      </w:pPr>
      <w:r w:rsidRPr="00934FF3">
        <w:rPr>
          <w:rFonts w:asciiTheme="minorHAnsi" w:hAnsiTheme="minorHAnsi" w:cstheme="minorHAnsi"/>
          <w:b/>
        </w:rPr>
        <w:t>I</w:t>
      </w:r>
      <w:r w:rsidR="00A213CC" w:rsidRPr="00934FF3">
        <w:rPr>
          <w:rFonts w:asciiTheme="minorHAnsi" w:hAnsiTheme="minorHAnsi" w:cstheme="minorHAnsi"/>
          <w:b/>
        </w:rPr>
        <w:t>II</w:t>
      </w:r>
      <w:r w:rsidR="0057145A" w:rsidRPr="00934FF3">
        <w:rPr>
          <w:rFonts w:asciiTheme="minorHAnsi" w:hAnsiTheme="minorHAnsi" w:cstheme="minorHAnsi"/>
          <w:b/>
        </w:rPr>
        <w:t>.</w:t>
      </w:r>
      <w:r w:rsidR="003D2817" w:rsidRPr="00934FF3">
        <w:rPr>
          <w:rFonts w:asciiTheme="minorHAnsi" w:hAnsiTheme="minorHAnsi" w:cstheme="minorHAnsi"/>
          <w:b/>
        </w:rPr>
        <w:t xml:space="preserve">  </w:t>
      </w:r>
      <w:r w:rsidR="00ED17B2" w:rsidRPr="00934FF3">
        <w:rPr>
          <w:rFonts w:asciiTheme="minorHAnsi" w:hAnsiTheme="minorHAnsi" w:cstheme="minorHAnsi"/>
          <w:b/>
        </w:rPr>
        <w:t xml:space="preserve">   </w:t>
      </w:r>
      <w:r w:rsidRPr="00934FF3">
        <w:rPr>
          <w:rFonts w:asciiTheme="minorHAnsi" w:hAnsiTheme="minorHAnsi" w:cstheme="minorHAnsi"/>
          <w:b/>
        </w:rPr>
        <w:tab/>
      </w:r>
      <w:r w:rsidR="00075FEC" w:rsidRPr="00934FF3">
        <w:rPr>
          <w:rFonts w:asciiTheme="minorHAnsi" w:hAnsiTheme="minorHAnsi" w:cstheme="minorHAnsi"/>
          <w:b/>
          <w:u w:val="single"/>
        </w:rPr>
        <w:t>PUBLIC COMMENT AND COMMUNICATION</w:t>
      </w:r>
    </w:p>
    <w:p w:rsidR="00AD3D3E" w:rsidRPr="00934FF3" w:rsidRDefault="00CE4487" w:rsidP="008D04FD">
      <w:pPr>
        <w:pStyle w:val="p16"/>
        <w:ind w:left="7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 xml:space="preserve">Opportunity for </w:t>
      </w:r>
      <w:r w:rsidR="00EB1A03">
        <w:rPr>
          <w:rFonts w:asciiTheme="minorHAnsi" w:hAnsiTheme="minorHAnsi" w:cstheme="minorHAnsi"/>
        </w:rPr>
        <w:t xml:space="preserve">the </w:t>
      </w:r>
      <w:r w:rsidRPr="00934FF3">
        <w:rPr>
          <w:rFonts w:asciiTheme="minorHAnsi" w:hAnsiTheme="minorHAnsi" w:cstheme="minorHAnsi"/>
        </w:rPr>
        <w:t>public to address the Board on items not on the agenda</w:t>
      </w:r>
      <w:r w:rsidR="000F7F00" w:rsidRPr="00934FF3">
        <w:rPr>
          <w:rFonts w:asciiTheme="minorHAnsi" w:hAnsiTheme="minorHAnsi" w:cstheme="minorHAnsi"/>
        </w:rPr>
        <w:t xml:space="preserve"> but are within the subject matter jurisdiction</w:t>
      </w:r>
      <w:r w:rsidR="00EA6FB4" w:rsidRPr="00934FF3">
        <w:rPr>
          <w:rFonts w:asciiTheme="minorHAnsi" w:hAnsiTheme="minorHAnsi" w:cstheme="minorHAnsi"/>
        </w:rPr>
        <w:t xml:space="preserve"> of the Board.  </w:t>
      </w:r>
      <w:r w:rsidR="00EA6FB4" w:rsidRPr="00A5735F">
        <w:rPr>
          <w:rFonts w:asciiTheme="minorHAnsi" w:hAnsiTheme="minorHAnsi" w:cstheme="minorHAnsi"/>
          <w:b/>
        </w:rPr>
        <w:t xml:space="preserve">Maximum </w:t>
      </w:r>
      <w:r w:rsidR="00EB1A03" w:rsidRPr="00A5735F">
        <w:rPr>
          <w:rFonts w:asciiTheme="minorHAnsi" w:hAnsiTheme="minorHAnsi" w:cstheme="minorHAnsi"/>
          <w:b/>
        </w:rPr>
        <w:t xml:space="preserve">of </w:t>
      </w:r>
      <w:r w:rsidR="00EA6FB4" w:rsidRPr="00A5735F">
        <w:rPr>
          <w:rFonts w:asciiTheme="minorHAnsi" w:hAnsiTheme="minorHAnsi" w:cstheme="minorHAnsi"/>
          <w:b/>
        </w:rPr>
        <w:t>five (5</w:t>
      </w:r>
      <w:r w:rsidR="000F7F00" w:rsidRPr="00A5735F">
        <w:rPr>
          <w:rFonts w:asciiTheme="minorHAnsi" w:hAnsiTheme="minorHAnsi" w:cstheme="minorHAnsi"/>
          <w:b/>
        </w:rPr>
        <w:t>) minutes per speaker.</w:t>
      </w:r>
      <w:r w:rsidR="000F7F00" w:rsidRPr="00934FF3">
        <w:rPr>
          <w:rFonts w:asciiTheme="minorHAnsi" w:hAnsiTheme="minorHAnsi" w:cstheme="minorHAnsi"/>
        </w:rPr>
        <w:t xml:space="preserve">  </w:t>
      </w:r>
      <w:r w:rsidR="0057145A" w:rsidRPr="00934FF3">
        <w:rPr>
          <w:rFonts w:asciiTheme="minorHAnsi" w:hAnsiTheme="minorHAnsi" w:cstheme="minorHAnsi"/>
        </w:rPr>
        <w:t xml:space="preserve">The Board is not permitted to act on any matter not </w:t>
      </w:r>
      <w:r w:rsidR="00075FEC" w:rsidRPr="00934FF3">
        <w:rPr>
          <w:rFonts w:asciiTheme="minorHAnsi" w:hAnsiTheme="minorHAnsi" w:cstheme="minorHAnsi"/>
        </w:rPr>
        <w:t xml:space="preserve">on the Agenda.  </w:t>
      </w:r>
      <w:r w:rsidR="0057145A" w:rsidRPr="00934FF3">
        <w:rPr>
          <w:rFonts w:asciiTheme="minorHAnsi" w:hAnsiTheme="minorHAnsi" w:cstheme="minorHAnsi"/>
        </w:rPr>
        <w:t>If appropriate, a Board member</w:t>
      </w:r>
      <w:r w:rsidR="00B43C7F" w:rsidRPr="00934FF3">
        <w:rPr>
          <w:rFonts w:asciiTheme="minorHAnsi" w:hAnsiTheme="minorHAnsi" w:cstheme="minorHAnsi"/>
        </w:rPr>
        <w:t xml:space="preserve"> may direct the Superintendent/</w:t>
      </w:r>
      <w:r w:rsidR="0057145A" w:rsidRPr="00934FF3">
        <w:rPr>
          <w:rFonts w:asciiTheme="minorHAnsi" w:hAnsiTheme="minorHAnsi" w:cstheme="minorHAnsi"/>
        </w:rPr>
        <w:t xml:space="preserve">Principal to schedule an </w:t>
      </w:r>
      <w:r w:rsidR="00F51EA7" w:rsidRPr="00934FF3">
        <w:rPr>
          <w:rFonts w:asciiTheme="minorHAnsi" w:hAnsiTheme="minorHAnsi" w:cstheme="minorHAnsi"/>
        </w:rPr>
        <w:t>i</w:t>
      </w:r>
      <w:r w:rsidR="00075FEC" w:rsidRPr="00934FF3">
        <w:rPr>
          <w:rFonts w:asciiTheme="minorHAnsi" w:hAnsiTheme="minorHAnsi" w:cstheme="minorHAnsi"/>
        </w:rPr>
        <w:t xml:space="preserve">tem for a future board agenda.  </w:t>
      </w:r>
      <w:r w:rsidR="0057145A" w:rsidRPr="00934FF3">
        <w:rPr>
          <w:rFonts w:asciiTheme="minorHAnsi" w:hAnsiTheme="minorHAnsi" w:cstheme="minorHAnsi"/>
        </w:rPr>
        <w:t>Members of the public may comment on agenda items at the time t</w:t>
      </w:r>
      <w:r w:rsidR="00075FEC" w:rsidRPr="00934FF3">
        <w:rPr>
          <w:rFonts w:asciiTheme="minorHAnsi" w:hAnsiTheme="minorHAnsi" w:cstheme="minorHAnsi"/>
        </w:rPr>
        <w:t>h</w:t>
      </w:r>
      <w:r w:rsidR="000F7F00" w:rsidRPr="00934FF3">
        <w:rPr>
          <w:rFonts w:asciiTheme="minorHAnsi" w:hAnsiTheme="minorHAnsi" w:cstheme="minorHAnsi"/>
        </w:rPr>
        <w:t>e Boa</w:t>
      </w:r>
      <w:r w:rsidR="00AA6B0D" w:rsidRPr="00934FF3">
        <w:rPr>
          <w:rFonts w:asciiTheme="minorHAnsi" w:hAnsiTheme="minorHAnsi" w:cstheme="minorHAnsi"/>
        </w:rPr>
        <w:t>rd addresses that agenda item.</w:t>
      </w:r>
    </w:p>
    <w:p w:rsidR="00441655" w:rsidRPr="00934FF3" w:rsidRDefault="00441655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  <w:b/>
        </w:rPr>
      </w:pPr>
    </w:p>
    <w:p w:rsidR="00AA6B0D" w:rsidRPr="00934FF3" w:rsidRDefault="00AA6B0D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  <w:b/>
        </w:rPr>
      </w:pPr>
    </w:p>
    <w:p w:rsidR="0057145A" w:rsidRDefault="00AA6B0D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  <w:b/>
          <w:u w:val="single"/>
        </w:rPr>
      </w:pPr>
      <w:r w:rsidRPr="00934FF3">
        <w:rPr>
          <w:rFonts w:asciiTheme="minorHAnsi" w:hAnsiTheme="minorHAnsi" w:cstheme="minorHAnsi"/>
          <w:b/>
        </w:rPr>
        <w:t>I</w:t>
      </w:r>
      <w:r w:rsidR="005D2707" w:rsidRPr="00934FF3">
        <w:rPr>
          <w:rFonts w:asciiTheme="minorHAnsi" w:hAnsiTheme="minorHAnsi" w:cstheme="minorHAnsi"/>
          <w:b/>
        </w:rPr>
        <w:t>V</w:t>
      </w:r>
      <w:r w:rsidR="0057145A" w:rsidRPr="00934FF3">
        <w:rPr>
          <w:rFonts w:asciiTheme="minorHAnsi" w:hAnsiTheme="minorHAnsi" w:cstheme="minorHAnsi"/>
          <w:b/>
        </w:rPr>
        <w:t>.</w:t>
      </w:r>
      <w:r w:rsidR="00ED17B2" w:rsidRPr="00934FF3">
        <w:rPr>
          <w:rFonts w:asciiTheme="minorHAnsi" w:hAnsiTheme="minorHAnsi" w:cstheme="minorHAnsi"/>
        </w:rPr>
        <w:t xml:space="preserve">    </w:t>
      </w:r>
      <w:r w:rsidR="005D2707" w:rsidRPr="00934FF3">
        <w:rPr>
          <w:rFonts w:asciiTheme="minorHAnsi" w:hAnsiTheme="minorHAnsi" w:cstheme="minorHAnsi"/>
        </w:rPr>
        <w:tab/>
      </w:r>
      <w:r w:rsidR="00075FEC" w:rsidRPr="00934FF3">
        <w:rPr>
          <w:rFonts w:asciiTheme="minorHAnsi" w:hAnsiTheme="minorHAnsi" w:cstheme="minorHAnsi"/>
          <w:b/>
          <w:u w:val="single"/>
        </w:rPr>
        <w:t>STAFF AND MANAGEMENT REPORTS</w:t>
      </w:r>
    </w:p>
    <w:p w:rsidR="00545825" w:rsidRPr="00545825" w:rsidRDefault="00545825" w:rsidP="00545825">
      <w:pPr>
        <w:pStyle w:val="p14"/>
        <w:tabs>
          <w:tab w:val="clear" w:pos="1457"/>
        </w:tabs>
        <w:ind w:left="720" w:right="-270" w:firstLine="0"/>
        <w:rPr>
          <w:rFonts w:asciiTheme="minorHAnsi" w:hAnsiTheme="minorHAnsi" w:cstheme="minorHAnsi"/>
        </w:rPr>
      </w:pPr>
      <w:r w:rsidRPr="00545825">
        <w:rPr>
          <w:rFonts w:asciiTheme="minorHAnsi" w:hAnsiTheme="minorHAnsi" w:cstheme="minorHAnsi"/>
        </w:rPr>
        <w:t>The Superintendent/Principal and members of the staff may report to the Board about various matters involving the district.  The Board may ask questions or refer matters to staff.</w:t>
      </w:r>
    </w:p>
    <w:p w:rsidR="00545825" w:rsidRDefault="00545825" w:rsidP="00545825">
      <w:pPr>
        <w:pStyle w:val="p15"/>
        <w:tabs>
          <w:tab w:val="clear" w:pos="725"/>
          <w:tab w:val="left" w:pos="630"/>
        </w:tabs>
        <w:ind w:left="0" w:firstLine="0"/>
        <w:rPr>
          <w:b/>
        </w:rPr>
      </w:pPr>
    </w:p>
    <w:p w:rsidR="00545825" w:rsidRPr="00545825" w:rsidRDefault="00545825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</w:rPr>
      </w:pPr>
    </w:p>
    <w:p w:rsidR="002931C5" w:rsidRDefault="002931C5" w:rsidP="002931C5">
      <w:pPr>
        <w:pStyle w:val="p13"/>
        <w:tabs>
          <w:tab w:val="clear" w:pos="725"/>
        </w:tabs>
        <w:ind w:hanging="715"/>
        <w:rPr>
          <w:rFonts w:asciiTheme="minorHAnsi" w:hAnsiTheme="minorHAnsi" w:cstheme="minorHAnsi"/>
        </w:rPr>
      </w:pPr>
    </w:p>
    <w:p w:rsidR="002931C5" w:rsidRDefault="002931C5" w:rsidP="002931C5">
      <w:pPr>
        <w:pStyle w:val="p13"/>
        <w:tabs>
          <w:tab w:val="clear" w:pos="725"/>
        </w:tabs>
        <w:ind w:hanging="715"/>
        <w:rPr>
          <w:rFonts w:asciiTheme="minorHAnsi" w:hAnsiTheme="minorHAnsi" w:cstheme="minorHAnsi"/>
        </w:rPr>
      </w:pPr>
    </w:p>
    <w:p w:rsidR="002931C5" w:rsidRDefault="002931C5" w:rsidP="002931C5">
      <w:pPr>
        <w:pStyle w:val="p13"/>
        <w:tabs>
          <w:tab w:val="clear" w:pos="725"/>
        </w:tabs>
        <w:ind w:hanging="715"/>
        <w:rPr>
          <w:rFonts w:asciiTheme="minorHAnsi" w:hAnsiTheme="minorHAnsi" w:cstheme="minorHAnsi"/>
        </w:rPr>
      </w:pPr>
    </w:p>
    <w:p w:rsidR="002931C5" w:rsidRDefault="002931C5" w:rsidP="002931C5">
      <w:pPr>
        <w:pStyle w:val="p13"/>
        <w:tabs>
          <w:tab w:val="clear" w:pos="725"/>
        </w:tabs>
        <w:ind w:hanging="715"/>
        <w:rPr>
          <w:rFonts w:asciiTheme="minorHAnsi" w:hAnsiTheme="minorHAnsi" w:cstheme="minorHAnsi"/>
        </w:rPr>
      </w:pPr>
    </w:p>
    <w:p w:rsidR="008D04FD" w:rsidRPr="00934FF3" w:rsidRDefault="008D04FD" w:rsidP="001B2378">
      <w:pPr>
        <w:pStyle w:val="p15"/>
        <w:tabs>
          <w:tab w:val="clear" w:pos="725"/>
          <w:tab w:val="left" w:pos="630"/>
        </w:tabs>
        <w:ind w:hanging="715"/>
        <w:rPr>
          <w:rFonts w:asciiTheme="minorHAnsi" w:hAnsiTheme="minorHAnsi" w:cstheme="minorHAnsi"/>
        </w:rPr>
      </w:pPr>
    </w:p>
    <w:p w:rsidR="00F76130" w:rsidRDefault="00A213CC" w:rsidP="005D2707">
      <w:pPr>
        <w:pStyle w:val="p15"/>
        <w:tabs>
          <w:tab w:val="clear" w:pos="725"/>
          <w:tab w:val="left" w:pos="720"/>
        </w:tabs>
        <w:ind w:left="0" w:firstLine="0"/>
        <w:rPr>
          <w:rFonts w:asciiTheme="minorHAnsi" w:hAnsiTheme="minorHAnsi" w:cstheme="minorHAnsi"/>
          <w:b/>
          <w:u w:val="single"/>
        </w:rPr>
      </w:pPr>
      <w:r w:rsidRPr="00934FF3">
        <w:rPr>
          <w:rFonts w:asciiTheme="minorHAnsi" w:hAnsiTheme="minorHAnsi" w:cstheme="minorHAnsi"/>
          <w:b/>
        </w:rPr>
        <w:t>V</w:t>
      </w:r>
      <w:r w:rsidR="00F76130" w:rsidRPr="00934FF3">
        <w:rPr>
          <w:rFonts w:asciiTheme="minorHAnsi" w:hAnsiTheme="minorHAnsi" w:cstheme="minorHAnsi"/>
          <w:b/>
        </w:rPr>
        <w:t>.</w:t>
      </w:r>
      <w:r w:rsidR="002931C5">
        <w:rPr>
          <w:rFonts w:asciiTheme="minorHAnsi" w:hAnsiTheme="minorHAnsi" w:cstheme="minorHAnsi"/>
        </w:rPr>
        <w:t xml:space="preserve">      </w:t>
      </w:r>
      <w:r w:rsidR="00545825">
        <w:rPr>
          <w:rFonts w:asciiTheme="minorHAnsi" w:hAnsiTheme="minorHAnsi" w:cstheme="minorHAnsi"/>
        </w:rPr>
        <w:tab/>
      </w:r>
      <w:r w:rsidR="00075FEC" w:rsidRPr="00934FF3">
        <w:rPr>
          <w:rFonts w:asciiTheme="minorHAnsi" w:hAnsiTheme="minorHAnsi" w:cstheme="minorHAnsi"/>
          <w:b/>
          <w:u w:val="single"/>
        </w:rPr>
        <w:t>BOARD MEMBER REPORTS</w:t>
      </w:r>
    </w:p>
    <w:p w:rsidR="00545825" w:rsidRPr="00545825" w:rsidRDefault="00545825" w:rsidP="00545825">
      <w:pPr>
        <w:pStyle w:val="p15"/>
        <w:tabs>
          <w:tab w:val="clear" w:pos="725"/>
        </w:tabs>
        <w:ind w:left="720" w:firstLine="0"/>
        <w:rPr>
          <w:rFonts w:asciiTheme="minorHAnsi" w:hAnsiTheme="minorHAnsi" w:cstheme="minorHAnsi"/>
        </w:rPr>
      </w:pPr>
      <w:r w:rsidRPr="00545825">
        <w:rPr>
          <w:rFonts w:asciiTheme="minorHAnsi" w:hAnsiTheme="minorHAnsi" w:cstheme="minorHAnsi"/>
        </w:rPr>
        <w:t>Board members may report on any matter involving the district.  No action may be taken unless a matter is listed on a subsequent agenda.</w:t>
      </w:r>
    </w:p>
    <w:p w:rsidR="000C15E6" w:rsidRPr="00545825" w:rsidRDefault="000C15E6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  <w:bCs/>
        </w:rPr>
      </w:pPr>
    </w:p>
    <w:p w:rsidR="00733E14" w:rsidRPr="00934FF3" w:rsidRDefault="00733E14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  <w:b/>
          <w:bCs/>
        </w:rPr>
      </w:pPr>
    </w:p>
    <w:p w:rsidR="00F76130" w:rsidRPr="00934FF3" w:rsidRDefault="00A213CC" w:rsidP="009B5E03">
      <w:pPr>
        <w:pStyle w:val="p13"/>
        <w:tabs>
          <w:tab w:val="clear" w:pos="725"/>
        </w:tabs>
        <w:ind w:left="0" w:firstLine="0"/>
        <w:rPr>
          <w:rFonts w:asciiTheme="minorHAnsi" w:hAnsiTheme="minorHAnsi" w:cstheme="minorHAnsi"/>
          <w:b/>
          <w:bCs/>
          <w:u w:val="single"/>
        </w:rPr>
      </w:pPr>
      <w:r w:rsidRPr="00934FF3">
        <w:rPr>
          <w:rFonts w:asciiTheme="minorHAnsi" w:hAnsiTheme="minorHAnsi" w:cstheme="minorHAnsi"/>
          <w:b/>
          <w:bCs/>
        </w:rPr>
        <w:t>VI</w:t>
      </w:r>
      <w:r w:rsidR="0057145A" w:rsidRPr="00934FF3">
        <w:rPr>
          <w:rFonts w:asciiTheme="minorHAnsi" w:hAnsiTheme="minorHAnsi" w:cstheme="minorHAnsi"/>
          <w:b/>
          <w:bCs/>
        </w:rPr>
        <w:t>.</w:t>
      </w:r>
      <w:r w:rsidR="005D1AA7">
        <w:rPr>
          <w:rFonts w:asciiTheme="minorHAnsi" w:hAnsiTheme="minorHAnsi" w:cstheme="minorHAnsi"/>
          <w:b/>
          <w:bCs/>
        </w:rPr>
        <w:t xml:space="preserve">     </w:t>
      </w:r>
      <w:r w:rsidR="00545825">
        <w:rPr>
          <w:rFonts w:asciiTheme="minorHAnsi" w:hAnsiTheme="minorHAnsi" w:cstheme="minorHAnsi"/>
          <w:b/>
          <w:bCs/>
        </w:rPr>
        <w:tab/>
      </w:r>
      <w:r w:rsidR="00F76130" w:rsidRPr="00934FF3">
        <w:rPr>
          <w:rFonts w:asciiTheme="minorHAnsi" w:hAnsiTheme="minorHAnsi" w:cstheme="minorHAnsi"/>
          <w:b/>
          <w:bCs/>
          <w:u w:val="single"/>
        </w:rPr>
        <w:t>REGULAR AGENDA ITEMS</w:t>
      </w:r>
      <w:r w:rsidR="00321E85" w:rsidRPr="00934FF3">
        <w:rPr>
          <w:rFonts w:asciiTheme="minorHAnsi" w:hAnsiTheme="minorHAnsi" w:cstheme="minorHAnsi"/>
          <w:b/>
          <w:bCs/>
        </w:rPr>
        <w:tab/>
      </w:r>
      <w:r w:rsidR="0057145A" w:rsidRPr="00934FF3">
        <w:rPr>
          <w:rFonts w:asciiTheme="minorHAnsi" w:hAnsiTheme="minorHAnsi" w:cstheme="minorHAnsi"/>
          <w:b/>
          <w:bCs/>
        </w:rPr>
        <w:tab/>
      </w:r>
      <w:bookmarkStart w:id="0" w:name="_GoBack"/>
      <w:bookmarkEnd w:id="0"/>
    </w:p>
    <w:p w:rsidR="00E01F5F" w:rsidRPr="00934FF3" w:rsidRDefault="00E01F5F" w:rsidP="009B5E03">
      <w:pPr>
        <w:pStyle w:val="p13"/>
        <w:tabs>
          <w:tab w:val="clear" w:pos="725"/>
        </w:tabs>
        <w:ind w:left="725" w:firstLine="0"/>
        <w:rPr>
          <w:rFonts w:asciiTheme="minorHAnsi" w:hAnsiTheme="minorHAnsi" w:cstheme="minorHAnsi"/>
          <w:u w:val="single"/>
        </w:rPr>
      </w:pPr>
    </w:p>
    <w:p w:rsidR="009B1B93" w:rsidRPr="00934FF3" w:rsidRDefault="0020548E" w:rsidP="009B5E03">
      <w:pPr>
        <w:pStyle w:val="p13"/>
        <w:tabs>
          <w:tab w:val="clear" w:pos="725"/>
        </w:tabs>
        <w:ind w:left="725" w:firstLine="0"/>
        <w:rPr>
          <w:rFonts w:asciiTheme="minorHAnsi" w:hAnsiTheme="minorHAnsi" w:cstheme="minorHAnsi"/>
          <w:u w:val="single"/>
        </w:rPr>
      </w:pPr>
      <w:r w:rsidRPr="00934FF3">
        <w:rPr>
          <w:rFonts w:asciiTheme="minorHAnsi" w:hAnsiTheme="minorHAnsi" w:cstheme="minorHAnsi"/>
          <w:u w:val="single"/>
        </w:rPr>
        <w:t>Consent Agenda</w:t>
      </w:r>
    </w:p>
    <w:p w:rsidR="0057145A" w:rsidRPr="00934FF3" w:rsidRDefault="0057145A" w:rsidP="009B5E03">
      <w:pPr>
        <w:pStyle w:val="p13"/>
        <w:tabs>
          <w:tab w:val="clear" w:pos="725"/>
        </w:tabs>
        <w:ind w:left="725" w:firstLine="0"/>
        <w:jc w:val="center"/>
        <w:rPr>
          <w:rFonts w:asciiTheme="minorHAnsi" w:hAnsiTheme="minorHAnsi" w:cstheme="minorHAnsi"/>
          <w:b/>
          <w:bCs/>
        </w:rPr>
      </w:pPr>
      <w:r w:rsidRPr="00934FF3">
        <w:rPr>
          <w:rFonts w:asciiTheme="minorHAnsi" w:hAnsiTheme="minorHAnsi" w:cstheme="minorHAnsi"/>
        </w:rPr>
        <w:t>Notice to the Public</w:t>
      </w:r>
    </w:p>
    <w:p w:rsidR="00F509CF" w:rsidRPr="00934FF3" w:rsidRDefault="0057145A" w:rsidP="009B5E03">
      <w:pPr>
        <w:pStyle w:val="p18"/>
        <w:tabs>
          <w:tab w:val="clear" w:pos="20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34FF3">
        <w:rPr>
          <w:rFonts w:asciiTheme="minorHAnsi" w:hAnsiTheme="minorHAnsi" w:cstheme="minorHAnsi"/>
          <w:sz w:val="20"/>
          <w:szCs w:val="20"/>
        </w:rPr>
        <w:t>All matters listed under Consent</w:t>
      </w:r>
      <w:r w:rsidR="006D5912" w:rsidRPr="00934FF3">
        <w:rPr>
          <w:rFonts w:asciiTheme="minorHAnsi" w:hAnsiTheme="minorHAnsi" w:cstheme="minorHAnsi"/>
          <w:sz w:val="20"/>
          <w:szCs w:val="20"/>
        </w:rPr>
        <w:t xml:space="preserve"> Items are considered to be routine</w:t>
      </w:r>
      <w:r w:rsidRPr="00934FF3">
        <w:rPr>
          <w:rFonts w:asciiTheme="minorHAnsi" w:hAnsiTheme="minorHAnsi" w:cstheme="minorHAnsi"/>
          <w:sz w:val="20"/>
          <w:szCs w:val="20"/>
        </w:rPr>
        <w:t xml:space="preserve"> and all will be enacted by one motion </w:t>
      </w:r>
    </w:p>
    <w:p w:rsidR="0057145A" w:rsidRPr="00934FF3" w:rsidRDefault="001C0EEC" w:rsidP="009B5E03">
      <w:pPr>
        <w:pStyle w:val="p18"/>
        <w:tabs>
          <w:tab w:val="clear" w:pos="20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34FF3">
        <w:rPr>
          <w:rFonts w:asciiTheme="minorHAnsi" w:hAnsiTheme="minorHAnsi" w:cstheme="minorHAnsi"/>
          <w:sz w:val="20"/>
          <w:szCs w:val="20"/>
        </w:rPr>
        <w:t xml:space="preserve">and voice vote.  </w:t>
      </w:r>
      <w:r w:rsidR="0057145A" w:rsidRPr="00934FF3">
        <w:rPr>
          <w:rFonts w:asciiTheme="minorHAnsi" w:hAnsiTheme="minorHAnsi" w:cstheme="minorHAnsi"/>
          <w:sz w:val="20"/>
          <w:szCs w:val="20"/>
        </w:rPr>
        <w:t xml:space="preserve">There will be no separate discussion of these items unless the Board of Trustees requests items to be removed from the Consent </w:t>
      </w:r>
      <w:r w:rsidRPr="00934FF3">
        <w:rPr>
          <w:rFonts w:asciiTheme="minorHAnsi" w:hAnsiTheme="minorHAnsi" w:cstheme="minorHAnsi"/>
          <w:sz w:val="20"/>
          <w:szCs w:val="20"/>
        </w:rPr>
        <w:t xml:space="preserve">Items list for separate action.  </w:t>
      </w:r>
      <w:r w:rsidR="0057145A" w:rsidRPr="00934FF3">
        <w:rPr>
          <w:rFonts w:asciiTheme="minorHAnsi" w:hAnsiTheme="minorHAnsi" w:cstheme="minorHAnsi"/>
          <w:sz w:val="20"/>
          <w:szCs w:val="20"/>
        </w:rPr>
        <w:t>Any such items will be considered after the motion to approve the items on the Consent Items list.</w:t>
      </w:r>
    </w:p>
    <w:p w:rsidR="00305A44" w:rsidRPr="00934FF3" w:rsidRDefault="00305A44" w:rsidP="009B5E03">
      <w:pPr>
        <w:pStyle w:val="p18"/>
        <w:tabs>
          <w:tab w:val="clear" w:pos="204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063A79" w:rsidRPr="00A5735F" w:rsidRDefault="000C56D4" w:rsidP="00842F07">
      <w:pPr>
        <w:pStyle w:val="p16"/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>A.1</w:t>
      </w:r>
      <w:r w:rsidRPr="00934FF3">
        <w:rPr>
          <w:rFonts w:asciiTheme="minorHAnsi" w:hAnsiTheme="minorHAnsi" w:cstheme="minorHAnsi"/>
        </w:rPr>
        <w:tab/>
      </w:r>
      <w:r w:rsidR="0057145A" w:rsidRPr="00A5735F">
        <w:rPr>
          <w:rFonts w:asciiTheme="minorHAnsi" w:hAnsiTheme="minorHAnsi" w:cstheme="minorHAnsi"/>
        </w:rPr>
        <w:t xml:space="preserve">Approval </w:t>
      </w:r>
      <w:r w:rsidR="00E5221F" w:rsidRPr="00A5735F">
        <w:rPr>
          <w:rFonts w:asciiTheme="minorHAnsi" w:hAnsiTheme="minorHAnsi" w:cstheme="minorHAnsi"/>
        </w:rPr>
        <w:t xml:space="preserve">of </w:t>
      </w:r>
      <w:r w:rsidR="004F0757" w:rsidRPr="00A5735F">
        <w:rPr>
          <w:rFonts w:asciiTheme="minorHAnsi" w:hAnsiTheme="minorHAnsi" w:cstheme="minorHAnsi"/>
        </w:rPr>
        <w:t xml:space="preserve">the </w:t>
      </w:r>
      <w:r w:rsidR="00EB1A03" w:rsidRPr="00A5735F">
        <w:rPr>
          <w:rFonts w:asciiTheme="minorHAnsi" w:hAnsiTheme="minorHAnsi" w:cstheme="minorHAnsi"/>
        </w:rPr>
        <w:t>Special</w:t>
      </w:r>
      <w:r w:rsidR="005F46DF" w:rsidRPr="00A5735F">
        <w:rPr>
          <w:rFonts w:asciiTheme="minorHAnsi" w:hAnsiTheme="minorHAnsi" w:cstheme="minorHAnsi"/>
        </w:rPr>
        <w:t xml:space="preserve"> </w:t>
      </w:r>
      <w:r w:rsidR="00B05D0B" w:rsidRPr="00A5735F">
        <w:rPr>
          <w:rFonts w:asciiTheme="minorHAnsi" w:hAnsiTheme="minorHAnsi" w:cstheme="minorHAnsi"/>
        </w:rPr>
        <w:t>Board Meeting Minutes</w:t>
      </w:r>
      <w:r w:rsidR="009449E5" w:rsidRPr="00A5735F">
        <w:rPr>
          <w:rFonts w:asciiTheme="minorHAnsi" w:hAnsiTheme="minorHAnsi" w:cstheme="minorHAnsi"/>
        </w:rPr>
        <w:t xml:space="preserve"> </w:t>
      </w:r>
      <w:r w:rsidR="00C60BF2">
        <w:rPr>
          <w:rFonts w:asciiTheme="minorHAnsi" w:hAnsiTheme="minorHAnsi" w:cstheme="minorHAnsi"/>
        </w:rPr>
        <w:t>08/11/2020</w:t>
      </w:r>
    </w:p>
    <w:p w:rsidR="00286A58" w:rsidRPr="00934FF3" w:rsidRDefault="00286A58" w:rsidP="00842F07">
      <w:pPr>
        <w:pStyle w:val="p16"/>
        <w:tabs>
          <w:tab w:val="left" w:pos="720"/>
        </w:tabs>
        <w:ind w:left="720"/>
        <w:rPr>
          <w:rFonts w:asciiTheme="minorHAnsi" w:hAnsiTheme="minorHAnsi" w:cstheme="minorHAnsi"/>
          <w:u w:val="single"/>
        </w:rPr>
      </w:pPr>
    </w:p>
    <w:p w:rsidR="00286A58" w:rsidRDefault="00E34B92" w:rsidP="00842F07">
      <w:pPr>
        <w:pStyle w:val="p14"/>
        <w:tabs>
          <w:tab w:val="clear" w:pos="1457"/>
          <w:tab w:val="left" w:pos="720"/>
        </w:tabs>
        <w:ind w:left="720" w:firstLine="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>A.2</w:t>
      </w:r>
      <w:r w:rsidR="000C56D4" w:rsidRPr="00934FF3">
        <w:rPr>
          <w:rFonts w:asciiTheme="minorHAnsi" w:hAnsiTheme="minorHAnsi" w:cstheme="minorHAnsi"/>
        </w:rPr>
        <w:tab/>
      </w:r>
      <w:r w:rsidR="0057145A" w:rsidRPr="00A5735F">
        <w:rPr>
          <w:rFonts w:asciiTheme="minorHAnsi" w:hAnsiTheme="minorHAnsi" w:cstheme="minorHAnsi"/>
        </w:rPr>
        <w:t xml:space="preserve">Approval of the bills and warrants </w:t>
      </w:r>
      <w:r w:rsidR="00C60BF2">
        <w:rPr>
          <w:rFonts w:asciiTheme="minorHAnsi" w:hAnsiTheme="minorHAnsi" w:cstheme="minorHAnsi"/>
        </w:rPr>
        <w:t xml:space="preserve">through </w:t>
      </w:r>
      <w:r w:rsidR="002F2CBF">
        <w:rPr>
          <w:rFonts w:asciiTheme="minorHAnsi" w:hAnsiTheme="minorHAnsi" w:cstheme="minorHAnsi"/>
        </w:rPr>
        <w:t>September 4</w:t>
      </w:r>
      <w:r w:rsidR="002F2CBF" w:rsidRPr="002F2CBF">
        <w:rPr>
          <w:rFonts w:asciiTheme="minorHAnsi" w:hAnsiTheme="minorHAnsi" w:cstheme="minorHAnsi"/>
          <w:vertAlign w:val="superscript"/>
        </w:rPr>
        <w:t>th</w:t>
      </w:r>
      <w:r w:rsidR="002F2CBF">
        <w:rPr>
          <w:rFonts w:asciiTheme="minorHAnsi" w:hAnsiTheme="minorHAnsi" w:cstheme="minorHAnsi"/>
        </w:rPr>
        <w:t xml:space="preserve">, 2020. </w:t>
      </w:r>
    </w:p>
    <w:p w:rsidR="00C60BF2" w:rsidRDefault="00C60BF2" w:rsidP="00C60BF2">
      <w:pPr>
        <w:pStyle w:val="p14"/>
        <w:tabs>
          <w:tab w:val="clear" w:pos="1457"/>
          <w:tab w:val="left" w:pos="720"/>
        </w:tabs>
        <w:ind w:left="0" w:firstLine="0"/>
        <w:rPr>
          <w:rFonts w:asciiTheme="minorHAnsi" w:hAnsiTheme="minorHAnsi" w:cstheme="minorHAnsi"/>
        </w:rPr>
      </w:pPr>
    </w:p>
    <w:p w:rsidR="00570E44" w:rsidRPr="00D609A8" w:rsidRDefault="00570E44" w:rsidP="00D559F8">
      <w:pPr>
        <w:jc w:val="both"/>
        <w:rPr>
          <w:rFonts w:asciiTheme="minorHAnsi" w:hAnsiTheme="minorHAnsi" w:cstheme="minorHAnsi"/>
          <w:bCs/>
          <w:szCs w:val="20"/>
        </w:rPr>
      </w:pPr>
      <w:r w:rsidRPr="00D609A8">
        <w:rPr>
          <w:rFonts w:asciiTheme="minorHAnsi" w:hAnsiTheme="minorHAnsi" w:cstheme="minorHAnsi"/>
          <w:bCs/>
          <w:szCs w:val="20"/>
        </w:rPr>
        <w:tab/>
      </w:r>
    </w:p>
    <w:p w:rsidR="00842F07" w:rsidRDefault="00842F07" w:rsidP="00842F07">
      <w:pPr>
        <w:tabs>
          <w:tab w:val="left" w:pos="720"/>
          <w:tab w:val="left" w:pos="1440"/>
        </w:tabs>
        <w:rPr>
          <w:rFonts w:asciiTheme="minorHAnsi" w:hAnsiTheme="minorHAnsi" w:cstheme="minorHAnsi"/>
          <w:b/>
          <w:u w:val="single"/>
        </w:rPr>
      </w:pPr>
      <w:r w:rsidRPr="00934FF3">
        <w:rPr>
          <w:rFonts w:asciiTheme="minorHAnsi" w:hAnsiTheme="minorHAnsi" w:cstheme="minorHAnsi"/>
          <w:b/>
        </w:rPr>
        <w:t xml:space="preserve">VII.    </w:t>
      </w:r>
      <w:r w:rsidRPr="00934FF3">
        <w:rPr>
          <w:rFonts w:asciiTheme="minorHAnsi" w:hAnsiTheme="minorHAnsi" w:cstheme="minorHAnsi"/>
          <w:b/>
          <w:u w:val="single"/>
        </w:rPr>
        <w:t>FINANCE / GENERAL BUSINESS</w:t>
      </w:r>
    </w:p>
    <w:p w:rsidR="00DC2315" w:rsidRDefault="00DC2315" w:rsidP="00842F07">
      <w:pPr>
        <w:tabs>
          <w:tab w:val="left" w:pos="720"/>
          <w:tab w:val="left" w:pos="1440"/>
        </w:tabs>
        <w:rPr>
          <w:rFonts w:asciiTheme="minorHAnsi" w:hAnsiTheme="minorHAnsi" w:cstheme="minorHAnsi"/>
          <w:b/>
          <w:u w:val="single"/>
        </w:rPr>
      </w:pPr>
    </w:p>
    <w:p w:rsidR="00DC2315" w:rsidRDefault="00DC2315" w:rsidP="00DC2315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/ Board Approval – </w:t>
      </w:r>
      <w:r>
        <w:rPr>
          <w:rFonts w:asciiTheme="minorHAnsi" w:hAnsiTheme="minorHAnsi" w:cstheme="minorHAnsi"/>
          <w:b/>
        </w:rPr>
        <w:t xml:space="preserve">Resolution 2020-21 #2 </w:t>
      </w:r>
      <w:r>
        <w:rPr>
          <w:rFonts w:asciiTheme="minorHAnsi" w:hAnsiTheme="minorHAnsi" w:cstheme="minorHAnsi"/>
        </w:rPr>
        <w:t>GANN Limit Appropriations</w:t>
      </w:r>
    </w:p>
    <w:p w:rsidR="00DC2315" w:rsidRDefault="00BA199B" w:rsidP="00DC2315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/ Board Approval – </w:t>
      </w:r>
      <w:r>
        <w:rPr>
          <w:rFonts w:asciiTheme="minorHAnsi" w:hAnsiTheme="minorHAnsi" w:cstheme="minorHAnsi"/>
          <w:b/>
        </w:rPr>
        <w:t xml:space="preserve">Resolution 2020-21 #3 </w:t>
      </w:r>
      <w:r>
        <w:rPr>
          <w:rFonts w:asciiTheme="minorHAnsi" w:hAnsiTheme="minorHAnsi" w:cstheme="minorHAnsi"/>
        </w:rPr>
        <w:t xml:space="preserve">Statement of Assurance Sufficiency of Instructional Materials Funding Fiscal Year 2020-21, Certification of Provision of Standards – Aligned Instructional Materials </w:t>
      </w:r>
    </w:p>
    <w:p w:rsidR="009D4466" w:rsidRDefault="009D4466" w:rsidP="009D4466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Declaration from Board regarding Class Size Reduction</w:t>
      </w:r>
    </w:p>
    <w:p w:rsidR="00BA199B" w:rsidRDefault="009D4466" w:rsidP="00616CF3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 w:rsidRPr="006442BC">
        <w:rPr>
          <w:rFonts w:asciiTheme="minorHAnsi" w:hAnsiTheme="minorHAnsi" w:cstheme="minorHAnsi"/>
        </w:rPr>
        <w:t xml:space="preserve">Discussion / Board Approval – 2019/2020 Unaudited Actuals </w:t>
      </w:r>
    </w:p>
    <w:p w:rsidR="006442BC" w:rsidRDefault="006442BC" w:rsidP="00616CF3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/ Board Approval – K-6</w:t>
      </w:r>
      <w:r w:rsidRPr="006442B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School Reopening Waiver</w:t>
      </w:r>
    </w:p>
    <w:p w:rsidR="006442BC" w:rsidRPr="006442BC" w:rsidRDefault="002F2CBF" w:rsidP="00616CF3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/ Board Approval – Reopening plan for classes </w:t>
      </w:r>
      <w:r w:rsidR="00302A10">
        <w:rPr>
          <w:rFonts w:asciiTheme="minorHAnsi" w:hAnsiTheme="minorHAnsi" w:cstheme="minorHAnsi"/>
        </w:rPr>
        <w:t>that meet the state definition of a “Small Group Cohort”</w:t>
      </w:r>
      <w:r>
        <w:rPr>
          <w:rFonts w:asciiTheme="minorHAnsi" w:hAnsiTheme="minorHAnsi" w:cstheme="minorHAnsi"/>
        </w:rPr>
        <w:t xml:space="preserve"> </w:t>
      </w:r>
      <w:r w:rsidR="0080059C">
        <w:rPr>
          <w:rFonts w:asciiTheme="minorHAnsi" w:hAnsiTheme="minorHAnsi" w:cstheme="minorHAnsi"/>
        </w:rPr>
        <w:t>– 1</w:t>
      </w:r>
      <w:r w:rsidR="0080059C" w:rsidRPr="0080059C">
        <w:rPr>
          <w:rFonts w:asciiTheme="minorHAnsi" w:hAnsiTheme="minorHAnsi" w:cstheme="minorHAnsi"/>
          <w:vertAlign w:val="superscript"/>
        </w:rPr>
        <w:t>st</w:t>
      </w:r>
      <w:r w:rsidR="0080059C">
        <w:rPr>
          <w:rFonts w:asciiTheme="minorHAnsi" w:hAnsiTheme="minorHAnsi" w:cstheme="minorHAnsi"/>
        </w:rPr>
        <w:t>, 3</w:t>
      </w:r>
      <w:r w:rsidR="0080059C" w:rsidRPr="0080059C">
        <w:rPr>
          <w:rFonts w:asciiTheme="minorHAnsi" w:hAnsiTheme="minorHAnsi" w:cstheme="minorHAnsi"/>
          <w:vertAlign w:val="superscript"/>
        </w:rPr>
        <w:t>rd</w:t>
      </w:r>
      <w:r w:rsidR="00302A10">
        <w:rPr>
          <w:rFonts w:asciiTheme="minorHAnsi" w:hAnsiTheme="minorHAnsi" w:cstheme="minorHAnsi"/>
        </w:rPr>
        <w:t xml:space="preserve"> and 5</w:t>
      </w:r>
      <w:r w:rsidR="00302A10" w:rsidRPr="00302A10">
        <w:rPr>
          <w:rFonts w:asciiTheme="minorHAnsi" w:hAnsiTheme="minorHAnsi" w:cstheme="minorHAnsi"/>
          <w:vertAlign w:val="superscript"/>
        </w:rPr>
        <w:t>th</w:t>
      </w:r>
      <w:r w:rsidR="00302A10">
        <w:rPr>
          <w:rFonts w:asciiTheme="minorHAnsi" w:hAnsiTheme="minorHAnsi" w:cstheme="minorHAnsi"/>
        </w:rPr>
        <w:t xml:space="preserve"> Grade</w:t>
      </w:r>
      <w:r w:rsidR="0080059C">
        <w:rPr>
          <w:rFonts w:asciiTheme="minorHAnsi" w:hAnsiTheme="minorHAnsi" w:cstheme="minorHAnsi"/>
        </w:rPr>
        <w:t>.</w:t>
      </w:r>
    </w:p>
    <w:p w:rsidR="00842F07" w:rsidRPr="00446D36" w:rsidRDefault="00842F07" w:rsidP="00842F07">
      <w:p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934FF3">
        <w:rPr>
          <w:rFonts w:asciiTheme="minorHAnsi" w:hAnsiTheme="minorHAnsi" w:cstheme="minorHAnsi"/>
        </w:rPr>
        <w:t xml:space="preserve">             </w:t>
      </w:r>
    </w:p>
    <w:p w:rsidR="00842F07" w:rsidRPr="00AE7075" w:rsidRDefault="00842F07" w:rsidP="00842F07">
      <w:pPr>
        <w:tabs>
          <w:tab w:val="left" w:pos="720"/>
          <w:tab w:val="left" w:pos="1440"/>
        </w:tabs>
        <w:rPr>
          <w:rFonts w:asciiTheme="minorHAnsi" w:hAnsiTheme="minorHAnsi" w:cstheme="minorHAnsi"/>
          <w:b/>
        </w:rPr>
      </w:pPr>
    </w:p>
    <w:p w:rsidR="00C70575" w:rsidRDefault="00C70575" w:rsidP="00C70575">
      <w:pPr>
        <w:jc w:val="both"/>
        <w:rPr>
          <w:rFonts w:asciiTheme="minorHAnsi" w:hAnsiTheme="minorHAnsi" w:cstheme="minorHAnsi"/>
          <w:bCs/>
          <w:szCs w:val="20"/>
        </w:rPr>
      </w:pPr>
    </w:p>
    <w:p w:rsidR="00BA199B" w:rsidRDefault="00BA199B" w:rsidP="00BA199B">
      <w:pPr>
        <w:pStyle w:val="p14"/>
        <w:tabs>
          <w:tab w:val="clear" w:pos="1457"/>
          <w:tab w:val="left" w:pos="720"/>
        </w:tabs>
        <w:ind w:left="0" w:firstLine="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  <w:b/>
          <w:bCs/>
        </w:rPr>
        <w:t>VI</w:t>
      </w:r>
      <w:r>
        <w:rPr>
          <w:rFonts w:asciiTheme="minorHAnsi" w:hAnsiTheme="minorHAnsi" w:cstheme="minorHAnsi"/>
          <w:b/>
          <w:bCs/>
        </w:rPr>
        <w:t>II</w:t>
      </w:r>
      <w:r w:rsidRPr="00934FF3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   </w:t>
      </w:r>
      <w:r>
        <w:rPr>
          <w:rFonts w:asciiTheme="minorHAnsi" w:hAnsiTheme="minorHAnsi" w:cstheme="minorHAnsi"/>
          <w:b/>
          <w:bCs/>
          <w:u w:val="single"/>
        </w:rPr>
        <w:t>POLICY REVISIONS / ADOPTIONS</w:t>
      </w:r>
    </w:p>
    <w:p w:rsidR="00BA199B" w:rsidRDefault="00BA199B" w:rsidP="00BA199B">
      <w:pPr>
        <w:pStyle w:val="p14"/>
        <w:tabs>
          <w:tab w:val="clear" w:pos="1457"/>
          <w:tab w:val="left" w:pos="720"/>
        </w:tabs>
        <w:ind w:left="720" w:firstLine="0"/>
        <w:rPr>
          <w:rFonts w:asciiTheme="minorHAnsi" w:hAnsiTheme="minorHAnsi" w:cstheme="minorHAnsi"/>
        </w:rPr>
      </w:pPr>
    </w:p>
    <w:p w:rsidR="00BA199B" w:rsidRPr="0083522B" w:rsidRDefault="00BA199B" w:rsidP="00BA199B">
      <w:pPr>
        <w:tabs>
          <w:tab w:val="left" w:pos="1440"/>
          <w:tab w:val="left" w:pos="2160"/>
        </w:tabs>
        <w:ind w:right="-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  <w:b/>
        </w:rPr>
        <w:t xml:space="preserve">Comprehensive Plans 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szCs w:val="20"/>
        </w:rPr>
        <w:t>Comprehensive Local Plan for Special Education</w:t>
      </w:r>
      <w:r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BP 0430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Comprehensive Local Plan for Special Education</w:t>
      </w:r>
      <w:r>
        <w:rPr>
          <w:rFonts w:asciiTheme="minorHAnsi" w:hAnsiTheme="minorHAnsi" w:cstheme="minorHAnsi"/>
          <w:szCs w:val="20"/>
        </w:rPr>
        <w:t xml:space="preserve"> AR 0430 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szCs w:val="20"/>
        </w:rPr>
        <w:t>COVID-19 Mitigation Plan BP 0470</w:t>
      </w:r>
    </w:p>
    <w:p w:rsidR="00BA199B" w:rsidRPr="0083522B" w:rsidRDefault="00BA199B" w:rsidP="00BA199B">
      <w:pPr>
        <w:tabs>
          <w:tab w:val="left" w:pos="540"/>
          <w:tab w:val="left" w:pos="1440"/>
          <w:tab w:val="left" w:pos="2160"/>
        </w:tabs>
        <w:ind w:right="-18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</w:t>
      </w:r>
      <w:r>
        <w:rPr>
          <w:rFonts w:asciiTheme="minorHAnsi" w:hAnsiTheme="minorHAnsi" w:cstheme="minorHAnsi"/>
          <w:b/>
          <w:szCs w:val="20"/>
        </w:rPr>
        <w:t>Public Activities Involving Staff, Students or School Facilities</w:t>
      </w:r>
    </w:p>
    <w:p w:rsidR="00BA199B" w:rsidRPr="00D609A8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Uniform Complaint Procedures BP 1312.3</w:t>
      </w:r>
    </w:p>
    <w:p w:rsidR="00BA199B" w:rsidRPr="00D609A8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Uniform Complaint Procedures AR 1312.3</w:t>
      </w:r>
    </w:p>
    <w:p w:rsidR="00BA199B" w:rsidRPr="00D609A8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Williams Uniform Complaint Procedures AR 1312.4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Williams Uniform Complaint Procedures DELETE E(3) 1312.4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Williams Uniform Complaint Procedures DELETE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E(4) 1312.4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Access to District Records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1340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lastRenderedPageBreak/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Access to District Records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AR 1340</w:t>
      </w:r>
    </w:p>
    <w:p w:rsidR="00BA199B" w:rsidRPr="004F50D0" w:rsidRDefault="00BA199B" w:rsidP="00BA199B">
      <w:pPr>
        <w:tabs>
          <w:tab w:val="left" w:pos="540"/>
          <w:tab w:val="left" w:pos="1440"/>
          <w:tab w:val="left" w:pos="2160"/>
        </w:tabs>
        <w:ind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</w:t>
      </w:r>
      <w:r w:rsidRPr="004F50D0">
        <w:rPr>
          <w:rFonts w:asciiTheme="minorHAnsi" w:hAnsiTheme="minorHAnsi" w:cstheme="minorHAnsi"/>
          <w:b/>
          <w:szCs w:val="20"/>
        </w:rPr>
        <w:t xml:space="preserve"> Income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 w:rsidRPr="004F50D0">
        <w:rPr>
          <w:rFonts w:asciiTheme="minorHAnsi" w:hAnsiTheme="minorHAnsi" w:cstheme="minorHAnsi"/>
          <w:u w:val="single"/>
        </w:rPr>
        <w:t>Second Reading/Adoption:</w:t>
      </w:r>
      <w:r w:rsidRPr="004F50D0">
        <w:rPr>
          <w:rFonts w:asciiTheme="minorHAnsi" w:hAnsiTheme="minorHAnsi" w:cstheme="minorHAnsi"/>
        </w:rPr>
        <w:t xml:space="preserve"> </w:t>
      </w:r>
      <w:r w:rsidRPr="004F50D0">
        <w:rPr>
          <w:rFonts w:asciiTheme="minorHAnsi" w:hAnsiTheme="minorHAnsi" w:cstheme="minorHAnsi"/>
          <w:bCs/>
          <w:szCs w:val="20"/>
        </w:rPr>
        <w:t>Impact Aid AR 3231</w:t>
      </w:r>
    </w:p>
    <w:p w:rsidR="00BA199B" w:rsidRPr="0083522B" w:rsidRDefault="00BA199B" w:rsidP="00BA199B">
      <w:pPr>
        <w:tabs>
          <w:tab w:val="left" w:pos="540"/>
          <w:tab w:val="left" w:pos="1440"/>
          <w:tab w:val="left" w:pos="2160"/>
        </w:tabs>
        <w:ind w:right="-18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</w:t>
      </w:r>
      <w:r w:rsidRPr="0083522B">
        <w:rPr>
          <w:rFonts w:asciiTheme="minorHAnsi" w:hAnsiTheme="minorHAnsi" w:cstheme="minorHAnsi"/>
          <w:b/>
          <w:szCs w:val="20"/>
        </w:rPr>
        <w:t>Management of District Assets/Accounts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 w:rsidRPr="004F50D0">
        <w:rPr>
          <w:rFonts w:asciiTheme="minorHAnsi" w:hAnsiTheme="minorHAnsi" w:cstheme="minorHAnsi"/>
          <w:u w:val="single"/>
        </w:rPr>
        <w:t>Second Reading/Adoption:</w:t>
      </w:r>
      <w:r w:rsidRPr="004F50D0">
        <w:rPr>
          <w:rFonts w:asciiTheme="minorHAnsi" w:hAnsiTheme="minorHAnsi" w:cstheme="minorHAnsi"/>
        </w:rPr>
        <w:t xml:space="preserve"> </w:t>
      </w:r>
      <w:r w:rsidRPr="004F50D0">
        <w:rPr>
          <w:rFonts w:asciiTheme="minorHAnsi" w:hAnsiTheme="minorHAnsi" w:cstheme="minorHAnsi"/>
          <w:bCs/>
          <w:szCs w:val="20"/>
        </w:rPr>
        <w:t>Parcel Taxes BP 3471</w:t>
      </w:r>
    </w:p>
    <w:p w:rsidR="00BA199B" w:rsidRPr="0083522B" w:rsidRDefault="00BA199B" w:rsidP="00BA199B">
      <w:pPr>
        <w:tabs>
          <w:tab w:val="left" w:pos="540"/>
          <w:tab w:val="left" w:pos="1440"/>
          <w:tab w:val="left" w:pos="2160"/>
        </w:tabs>
        <w:ind w:right="-18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Non Instructional Operations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Food Service Operations/Cafeteria Fund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3551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b/>
          <w:szCs w:val="20"/>
        </w:rPr>
      </w:pPr>
      <w:r w:rsidRPr="004F50D0">
        <w:rPr>
          <w:rFonts w:asciiTheme="minorHAnsi" w:hAnsiTheme="minorHAnsi" w:cstheme="minorHAnsi"/>
          <w:u w:val="single"/>
        </w:rPr>
        <w:t>Second Reading/Adoption:</w:t>
      </w:r>
      <w:r w:rsidRPr="004F50D0">
        <w:rPr>
          <w:rFonts w:asciiTheme="minorHAnsi" w:hAnsiTheme="minorHAnsi" w:cstheme="minorHAnsi"/>
        </w:rPr>
        <w:t xml:space="preserve"> </w:t>
      </w:r>
      <w:r w:rsidRPr="004F50D0">
        <w:rPr>
          <w:rFonts w:asciiTheme="minorHAnsi" w:hAnsiTheme="minorHAnsi" w:cstheme="minorHAnsi"/>
          <w:bCs/>
          <w:szCs w:val="20"/>
        </w:rPr>
        <w:t>Food Service Operations/Cafeteria Fund AR 3551</w:t>
      </w:r>
    </w:p>
    <w:p w:rsidR="00BA199B" w:rsidRPr="0083522B" w:rsidRDefault="00BA199B" w:rsidP="00BA199B">
      <w:pPr>
        <w:tabs>
          <w:tab w:val="left" w:pos="540"/>
          <w:tab w:val="left" w:pos="1440"/>
          <w:tab w:val="left" w:pos="2160"/>
        </w:tabs>
        <w:ind w:right="-18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</w:t>
      </w:r>
      <w:r w:rsidRPr="0083522B">
        <w:rPr>
          <w:rFonts w:asciiTheme="minorHAnsi" w:hAnsiTheme="minorHAnsi" w:cstheme="minorHAnsi"/>
          <w:b/>
          <w:szCs w:val="20"/>
        </w:rPr>
        <w:t>Certificated</w:t>
      </w:r>
      <w:r>
        <w:rPr>
          <w:rFonts w:asciiTheme="minorHAnsi" w:hAnsiTheme="minorHAnsi" w:cstheme="minorHAnsi"/>
          <w:b/>
          <w:szCs w:val="20"/>
        </w:rPr>
        <w:t>, Classified and Administrative and Supervisory</w:t>
      </w:r>
      <w:r w:rsidRPr="0083522B">
        <w:rPr>
          <w:rFonts w:asciiTheme="minorHAnsi" w:hAnsiTheme="minorHAnsi" w:cstheme="minorHAnsi"/>
          <w:b/>
          <w:szCs w:val="20"/>
        </w:rPr>
        <w:t xml:space="preserve"> Personnel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Certification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4112.2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Employee Notifications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4112.9/4212.9/4312.9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Employee Notifications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E 4112.9/4212.9/4312.9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Employee Notifications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E   4112.9/4212.9/4312.9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Assignment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BP 4113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Assignmen</w:t>
      </w:r>
      <w:r>
        <w:rPr>
          <w:rFonts w:asciiTheme="minorHAnsi" w:hAnsiTheme="minorHAnsi" w:cstheme="minorHAnsi"/>
          <w:szCs w:val="20"/>
        </w:rPr>
        <w:t>t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AR 4113</w:t>
      </w:r>
    </w:p>
    <w:p w:rsidR="00BA199B" w:rsidRDefault="00BA199B" w:rsidP="00BA199B">
      <w:pPr>
        <w:pStyle w:val="ListParagraph"/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Working Remotely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BP 4113.5/4213.5/4313.5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 xml:space="preserve">Exposure Control Plan for </w:t>
      </w:r>
      <w:proofErr w:type="spellStart"/>
      <w:r w:rsidRPr="00D609A8">
        <w:rPr>
          <w:rFonts w:asciiTheme="minorHAnsi" w:hAnsiTheme="minorHAnsi" w:cstheme="minorHAnsi"/>
          <w:szCs w:val="20"/>
        </w:rPr>
        <w:t>Bloodborne</w:t>
      </w:r>
      <w:proofErr w:type="spellEnd"/>
      <w:r w:rsidRPr="00D609A8">
        <w:rPr>
          <w:rFonts w:asciiTheme="minorHAnsi" w:hAnsiTheme="minorHAnsi" w:cstheme="minorHAnsi"/>
          <w:szCs w:val="20"/>
        </w:rPr>
        <w:t xml:space="preserve"> Pathogens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BP 4119.42/4219.42/4319.42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 xml:space="preserve">Exposure Control Plan for </w:t>
      </w:r>
      <w:proofErr w:type="spellStart"/>
      <w:r w:rsidRPr="00D609A8">
        <w:rPr>
          <w:rFonts w:asciiTheme="minorHAnsi" w:hAnsiTheme="minorHAnsi" w:cstheme="minorHAnsi"/>
          <w:szCs w:val="20"/>
        </w:rPr>
        <w:t>Bloodborne</w:t>
      </w:r>
      <w:proofErr w:type="spellEnd"/>
      <w:r w:rsidRPr="00D609A8">
        <w:rPr>
          <w:rFonts w:asciiTheme="minorHAnsi" w:hAnsiTheme="minorHAnsi" w:cstheme="minorHAnsi"/>
          <w:szCs w:val="20"/>
        </w:rPr>
        <w:t xml:space="preserve"> Pathogens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AR 4119.42/4219.42/4319.42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 xml:space="preserve">Exposure Control Plan for </w:t>
      </w:r>
      <w:proofErr w:type="spellStart"/>
      <w:r w:rsidRPr="00D609A8">
        <w:rPr>
          <w:rFonts w:asciiTheme="minorHAnsi" w:hAnsiTheme="minorHAnsi" w:cstheme="minorHAnsi"/>
          <w:szCs w:val="20"/>
        </w:rPr>
        <w:t>Bloodborne</w:t>
      </w:r>
      <w:proofErr w:type="spellEnd"/>
      <w:r w:rsidRPr="00D609A8">
        <w:rPr>
          <w:rFonts w:asciiTheme="minorHAnsi" w:hAnsiTheme="minorHAnsi" w:cstheme="minorHAnsi"/>
          <w:szCs w:val="20"/>
        </w:rPr>
        <w:t xml:space="preserve"> Pathogens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E 4119.42/ 4219.42/ 4319.42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Universal Precautions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BP 4119.43/4219.43/4319.43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Universal Precautions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AR 4119.43/ 4219.43/ 4319.43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 w:rsidRPr="004F50D0">
        <w:rPr>
          <w:rFonts w:asciiTheme="minorHAnsi" w:hAnsiTheme="minorHAnsi" w:cstheme="minorHAnsi"/>
          <w:u w:val="single"/>
        </w:rPr>
        <w:t>Second Reading/Adoption:</w:t>
      </w:r>
      <w:r w:rsidRPr="004F50D0">
        <w:rPr>
          <w:rFonts w:asciiTheme="minorHAnsi" w:hAnsiTheme="minorHAnsi" w:cstheme="minorHAnsi"/>
        </w:rPr>
        <w:t xml:space="preserve"> </w:t>
      </w:r>
      <w:r w:rsidRPr="004F50D0">
        <w:rPr>
          <w:rFonts w:asciiTheme="minorHAnsi" w:hAnsiTheme="minorHAnsi" w:cstheme="minorHAnsi"/>
          <w:szCs w:val="20"/>
        </w:rPr>
        <w:t>Employee Compensation BP 4151/4251/4351</w:t>
      </w:r>
    </w:p>
    <w:p w:rsidR="00BA199B" w:rsidRPr="004E0B70" w:rsidRDefault="00BA199B" w:rsidP="00BA199B">
      <w:pPr>
        <w:tabs>
          <w:tab w:val="left" w:pos="540"/>
          <w:tab w:val="left" w:pos="1440"/>
          <w:tab w:val="left" w:pos="2160"/>
        </w:tabs>
        <w:ind w:right="-18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ab/>
        <w:t xml:space="preserve">   Elementary and Secondary Students</w:t>
      </w:r>
    </w:p>
    <w:p w:rsidR="00BA199B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Mental Health</w:t>
      </w:r>
      <w:r w:rsidRPr="00826D1F">
        <w:rPr>
          <w:rFonts w:asciiTheme="minorHAnsi" w:hAnsiTheme="minorHAnsi" w:cstheme="minorHAnsi"/>
          <w:szCs w:val="20"/>
        </w:rPr>
        <w:t xml:space="preserve"> </w:t>
      </w:r>
      <w:r w:rsidRPr="00D609A8">
        <w:rPr>
          <w:rFonts w:asciiTheme="minorHAnsi" w:hAnsiTheme="minorHAnsi" w:cstheme="minorHAnsi"/>
          <w:szCs w:val="20"/>
        </w:rPr>
        <w:t>BP 5141.5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Suicide Prevention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5141.52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Suicide Prevention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AR 5141.52</w:t>
      </w:r>
    </w:p>
    <w:p w:rsidR="00BA199B" w:rsidRPr="00826D1F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Suspension and Expulsion/Due Process</w:t>
      </w:r>
      <w:r w:rsidRPr="00826D1F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5144.1</w:t>
      </w:r>
    </w:p>
    <w:p w:rsidR="00BA199B" w:rsidRPr="00143C16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Suspension and Expulsion/Due Process</w:t>
      </w:r>
      <w:r w:rsidRPr="00143C16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AR 5144.1</w:t>
      </w:r>
    </w:p>
    <w:p w:rsidR="00BA199B" w:rsidRPr="00143C16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Nondiscrimination/Harassment</w:t>
      </w:r>
      <w:r w:rsidRPr="00143C16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5145.3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 w:rsidRPr="004F50D0">
        <w:rPr>
          <w:rFonts w:asciiTheme="minorHAnsi" w:hAnsiTheme="minorHAnsi" w:cstheme="minorHAnsi"/>
          <w:u w:val="single"/>
        </w:rPr>
        <w:t>Second Reading/Adoption:</w:t>
      </w:r>
      <w:r w:rsidRPr="004F50D0">
        <w:rPr>
          <w:rFonts w:asciiTheme="minorHAnsi" w:hAnsiTheme="minorHAnsi" w:cstheme="minorHAnsi"/>
        </w:rPr>
        <w:t xml:space="preserve"> </w:t>
      </w:r>
      <w:r w:rsidRPr="004F50D0">
        <w:rPr>
          <w:rFonts w:asciiTheme="minorHAnsi" w:hAnsiTheme="minorHAnsi" w:cstheme="minorHAnsi"/>
          <w:bCs/>
          <w:szCs w:val="20"/>
        </w:rPr>
        <w:t>Nondiscrimination/Harassment AR 5145.3</w:t>
      </w:r>
    </w:p>
    <w:p w:rsidR="00BA199B" w:rsidRPr="004E0B70" w:rsidRDefault="00BA199B" w:rsidP="00BA199B">
      <w:pPr>
        <w:tabs>
          <w:tab w:val="left" w:pos="540"/>
          <w:tab w:val="left" w:pos="1440"/>
          <w:tab w:val="left" w:pos="2160"/>
        </w:tabs>
        <w:ind w:right="-18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</w:t>
      </w:r>
      <w:r w:rsidRPr="004E0B70">
        <w:rPr>
          <w:rFonts w:asciiTheme="minorHAnsi" w:hAnsiTheme="minorHAnsi" w:cstheme="minorHAnsi"/>
          <w:b/>
          <w:szCs w:val="20"/>
        </w:rPr>
        <w:t>Concepts and Roles of Instruction</w:t>
      </w:r>
    </w:p>
    <w:p w:rsidR="00BA199B" w:rsidRPr="00143C16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Parent Involvement</w:t>
      </w:r>
      <w:r w:rsidRPr="00143C16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6020</w:t>
      </w:r>
    </w:p>
    <w:p w:rsidR="00BA199B" w:rsidRPr="004F50D0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 w:rsidRPr="004F50D0">
        <w:rPr>
          <w:rFonts w:asciiTheme="minorHAnsi" w:hAnsiTheme="minorHAnsi" w:cstheme="minorHAnsi"/>
          <w:u w:val="single"/>
        </w:rPr>
        <w:t>Second Reading/Adoption:</w:t>
      </w:r>
      <w:r w:rsidRPr="004F50D0">
        <w:rPr>
          <w:rFonts w:asciiTheme="minorHAnsi" w:hAnsiTheme="minorHAnsi" w:cstheme="minorHAnsi"/>
        </w:rPr>
        <w:t xml:space="preserve"> </w:t>
      </w:r>
      <w:r w:rsidRPr="004F50D0">
        <w:rPr>
          <w:rFonts w:asciiTheme="minorHAnsi" w:hAnsiTheme="minorHAnsi" w:cstheme="minorHAnsi"/>
          <w:bCs/>
          <w:szCs w:val="20"/>
        </w:rPr>
        <w:t>Parent Involvement AR 6020</w:t>
      </w:r>
    </w:p>
    <w:p w:rsidR="00BA199B" w:rsidRPr="004E0B70" w:rsidRDefault="00BA199B" w:rsidP="00BA199B">
      <w:pPr>
        <w:tabs>
          <w:tab w:val="left" w:pos="540"/>
          <w:tab w:val="left" w:pos="1440"/>
          <w:tab w:val="left" w:pos="2160"/>
        </w:tabs>
        <w:ind w:right="-18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</w:t>
      </w:r>
      <w:r w:rsidRPr="004E0B70">
        <w:rPr>
          <w:rFonts w:asciiTheme="minorHAnsi" w:hAnsiTheme="minorHAnsi" w:cstheme="minorHAnsi"/>
          <w:b/>
          <w:szCs w:val="20"/>
        </w:rPr>
        <w:t xml:space="preserve">Elementary and Secondary Instruction </w:t>
      </w:r>
    </w:p>
    <w:p w:rsidR="00BA199B" w:rsidRPr="00143C16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Ceremonies and Observances</w:t>
      </w:r>
      <w:r w:rsidRPr="00143C16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6115</w:t>
      </w:r>
    </w:p>
    <w:p w:rsidR="00BA199B" w:rsidRPr="00143C16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 </w:t>
      </w:r>
      <w:r w:rsidRPr="00D609A8">
        <w:rPr>
          <w:rFonts w:asciiTheme="minorHAnsi" w:hAnsiTheme="minorHAnsi" w:cstheme="minorHAnsi"/>
          <w:bCs/>
          <w:szCs w:val="20"/>
        </w:rPr>
        <w:t>Ceremonies and Observances</w:t>
      </w:r>
      <w:r w:rsidRPr="00143C16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AR 6115</w:t>
      </w:r>
    </w:p>
    <w:p w:rsidR="00BA199B" w:rsidRPr="00143C16" w:rsidRDefault="00BA199B" w:rsidP="00BA199B">
      <w:pPr>
        <w:pStyle w:val="ListParagraph"/>
        <w:numPr>
          <w:ilvl w:val="0"/>
          <w:numId w:val="25"/>
        </w:numPr>
        <w:tabs>
          <w:tab w:val="left" w:pos="540"/>
          <w:tab w:val="left" w:pos="1440"/>
          <w:tab w:val="left" w:pos="2160"/>
        </w:tabs>
        <w:ind w:left="1440" w:right="-1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u w:val="single"/>
        </w:rPr>
        <w:t>Second Reading/Adoption:</w:t>
      </w:r>
      <w:r>
        <w:rPr>
          <w:rFonts w:asciiTheme="minorHAnsi" w:hAnsiTheme="minorHAnsi" w:cstheme="minorHAnsi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Distance Learning</w:t>
      </w:r>
      <w:r w:rsidRPr="00143C16">
        <w:rPr>
          <w:rFonts w:asciiTheme="minorHAnsi" w:hAnsiTheme="minorHAnsi" w:cstheme="minorHAnsi"/>
          <w:bCs/>
          <w:szCs w:val="20"/>
        </w:rPr>
        <w:t xml:space="preserve"> </w:t>
      </w:r>
      <w:r w:rsidRPr="00D609A8">
        <w:rPr>
          <w:rFonts w:asciiTheme="minorHAnsi" w:hAnsiTheme="minorHAnsi" w:cstheme="minorHAnsi"/>
          <w:bCs/>
          <w:szCs w:val="20"/>
        </w:rPr>
        <w:t>BP 6157</w:t>
      </w:r>
    </w:p>
    <w:p w:rsidR="00BA199B" w:rsidRPr="00D609A8" w:rsidRDefault="00BA199B" w:rsidP="00C70575">
      <w:pPr>
        <w:jc w:val="both"/>
        <w:rPr>
          <w:rFonts w:asciiTheme="minorHAnsi" w:hAnsiTheme="minorHAnsi" w:cstheme="minorHAnsi"/>
          <w:bCs/>
          <w:szCs w:val="20"/>
        </w:rPr>
      </w:pPr>
    </w:p>
    <w:p w:rsidR="007F61B6" w:rsidRPr="00934FF3" w:rsidRDefault="007F61B6" w:rsidP="004F4924">
      <w:pPr>
        <w:tabs>
          <w:tab w:val="left" w:pos="720"/>
          <w:tab w:val="left" w:pos="1080"/>
          <w:tab w:val="left" w:pos="1440"/>
          <w:tab w:val="left" w:pos="2160"/>
        </w:tabs>
        <w:ind w:right="-180"/>
        <w:rPr>
          <w:rFonts w:asciiTheme="minorHAnsi" w:hAnsiTheme="minorHAnsi" w:cstheme="minorHAnsi"/>
          <w:u w:val="single"/>
        </w:rPr>
      </w:pPr>
    </w:p>
    <w:p w:rsidR="00862A59" w:rsidRDefault="00B22954" w:rsidP="00063A79">
      <w:pPr>
        <w:pStyle w:val="t20"/>
        <w:rPr>
          <w:rFonts w:asciiTheme="minorHAnsi" w:hAnsiTheme="minorHAnsi" w:cstheme="minorHAnsi"/>
          <w:b/>
          <w:bCs/>
          <w:u w:val="single"/>
        </w:rPr>
      </w:pPr>
      <w:r w:rsidRPr="00934FF3">
        <w:rPr>
          <w:rFonts w:asciiTheme="minorHAnsi" w:hAnsiTheme="minorHAnsi" w:cstheme="minorHAnsi"/>
          <w:b/>
          <w:bCs/>
        </w:rPr>
        <w:t>I</w:t>
      </w:r>
      <w:r w:rsidR="00BA199B">
        <w:rPr>
          <w:rFonts w:asciiTheme="minorHAnsi" w:hAnsiTheme="minorHAnsi" w:cstheme="minorHAnsi"/>
          <w:b/>
          <w:bCs/>
        </w:rPr>
        <w:t>X</w:t>
      </w:r>
      <w:r w:rsidR="00FD0640" w:rsidRPr="00934FF3">
        <w:rPr>
          <w:rFonts w:asciiTheme="minorHAnsi" w:hAnsiTheme="minorHAnsi" w:cstheme="minorHAnsi"/>
          <w:b/>
          <w:bCs/>
        </w:rPr>
        <w:t>.</w:t>
      </w:r>
      <w:r w:rsidR="00812198" w:rsidRPr="00934FF3">
        <w:rPr>
          <w:rFonts w:asciiTheme="minorHAnsi" w:hAnsiTheme="minorHAnsi" w:cstheme="minorHAnsi"/>
          <w:b/>
          <w:bCs/>
        </w:rPr>
        <w:t xml:space="preserve"> </w:t>
      </w:r>
      <w:r w:rsidR="006908A6" w:rsidRPr="00934FF3">
        <w:rPr>
          <w:rFonts w:asciiTheme="minorHAnsi" w:hAnsiTheme="minorHAnsi" w:cstheme="minorHAnsi"/>
          <w:b/>
          <w:bCs/>
        </w:rPr>
        <w:t xml:space="preserve">   </w:t>
      </w:r>
      <w:r w:rsidR="009E629D" w:rsidRPr="00934FF3">
        <w:rPr>
          <w:rFonts w:asciiTheme="minorHAnsi" w:hAnsiTheme="minorHAnsi" w:cstheme="minorHAnsi"/>
          <w:b/>
          <w:bCs/>
        </w:rPr>
        <w:t xml:space="preserve"> </w:t>
      </w:r>
      <w:r w:rsidR="00E95F4B" w:rsidRPr="00934FF3">
        <w:rPr>
          <w:rFonts w:asciiTheme="minorHAnsi" w:hAnsiTheme="minorHAnsi" w:cstheme="minorHAnsi"/>
          <w:b/>
          <w:bCs/>
          <w:u w:val="single"/>
        </w:rPr>
        <w:t>ADJOURNMENT</w:t>
      </w:r>
    </w:p>
    <w:p w:rsidR="007F61B6" w:rsidRPr="00934FF3" w:rsidRDefault="007F61B6" w:rsidP="00063A79">
      <w:pPr>
        <w:pStyle w:val="t20"/>
        <w:rPr>
          <w:rFonts w:asciiTheme="minorHAnsi" w:hAnsiTheme="minorHAnsi" w:cstheme="minorHAnsi"/>
          <w:b/>
          <w:bCs/>
          <w:u w:val="single"/>
        </w:rPr>
      </w:pPr>
    </w:p>
    <w:p w:rsidR="00867532" w:rsidRPr="00934FF3" w:rsidRDefault="000C15E6" w:rsidP="00063A79">
      <w:pPr>
        <w:pStyle w:val="t20"/>
        <w:rPr>
          <w:rFonts w:asciiTheme="minorHAnsi" w:hAnsiTheme="minorHAnsi" w:cstheme="minorHAnsi"/>
        </w:rPr>
      </w:pPr>
      <w:r w:rsidRPr="00934FF3">
        <w:rPr>
          <w:rFonts w:asciiTheme="minorHAnsi" w:hAnsiTheme="minorHAnsi" w:cstheme="minorHAnsi"/>
        </w:rPr>
        <w:t xml:space="preserve">        </w:t>
      </w:r>
      <w:r w:rsidR="007E7097">
        <w:rPr>
          <w:rFonts w:asciiTheme="minorHAnsi" w:hAnsiTheme="minorHAnsi" w:cstheme="minorHAnsi"/>
        </w:rPr>
        <w:t xml:space="preserve">  Next Regular Meeting date and time:   Tuesday</w:t>
      </w:r>
      <w:r w:rsidR="004F50D0">
        <w:rPr>
          <w:rFonts w:asciiTheme="minorHAnsi" w:hAnsiTheme="minorHAnsi" w:cstheme="minorHAnsi"/>
        </w:rPr>
        <w:t xml:space="preserve">, </w:t>
      </w:r>
      <w:r w:rsidR="00E23154">
        <w:rPr>
          <w:rFonts w:asciiTheme="minorHAnsi" w:hAnsiTheme="minorHAnsi" w:cstheme="minorHAnsi"/>
        </w:rPr>
        <w:t xml:space="preserve">October </w:t>
      </w:r>
      <w:r w:rsidR="004F50D0">
        <w:rPr>
          <w:rFonts w:asciiTheme="minorHAnsi" w:hAnsiTheme="minorHAnsi" w:cstheme="minorHAnsi"/>
        </w:rPr>
        <w:t>1</w:t>
      </w:r>
      <w:r w:rsidR="00E23154">
        <w:rPr>
          <w:rFonts w:asciiTheme="minorHAnsi" w:hAnsiTheme="minorHAnsi" w:cstheme="minorHAnsi"/>
        </w:rPr>
        <w:t>3</w:t>
      </w:r>
      <w:r w:rsidR="007E7097">
        <w:rPr>
          <w:rFonts w:asciiTheme="minorHAnsi" w:hAnsiTheme="minorHAnsi" w:cstheme="minorHAnsi"/>
        </w:rPr>
        <w:t>, 2020     6:00 p.m.</w:t>
      </w:r>
    </w:p>
    <w:sectPr w:rsidR="00867532" w:rsidRPr="00934FF3" w:rsidSect="00593983">
      <w:headerReference w:type="even" r:id="rId8"/>
      <w:headerReference w:type="default" r:id="rId9"/>
      <w:type w:val="evenPage"/>
      <w:pgSz w:w="12240" w:h="15840" w:code="1"/>
      <w:pgMar w:top="274" w:right="1440" w:bottom="180" w:left="1440" w:header="27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08" w:rsidRDefault="000A4208">
      <w:r>
        <w:separator/>
      </w:r>
    </w:p>
  </w:endnote>
  <w:endnote w:type="continuationSeparator" w:id="0">
    <w:p w:rsidR="000A4208" w:rsidRDefault="000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08" w:rsidRDefault="000A4208">
      <w:r>
        <w:separator/>
      </w:r>
    </w:p>
  </w:footnote>
  <w:footnote w:type="continuationSeparator" w:id="0">
    <w:p w:rsidR="000A4208" w:rsidRDefault="000A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08" w:rsidRDefault="000A4208" w:rsidP="006350C7">
    <w:pPr>
      <w:pStyle w:val="p13"/>
      <w:tabs>
        <w:tab w:val="clear" w:pos="725"/>
      </w:tabs>
      <w:ind w:left="0" w:firstLine="0"/>
      <w:rPr>
        <w:b/>
        <w:bCs/>
      </w:rPr>
    </w:pPr>
    <w:r>
      <w:rPr>
        <w:b/>
        <w:bCs/>
      </w:rPr>
      <w:t>Valley Home Joint School District</w:t>
    </w:r>
  </w:p>
  <w:p w:rsidR="000A4208" w:rsidRDefault="000A4208" w:rsidP="006350C7">
    <w:pPr>
      <w:pStyle w:val="p13"/>
      <w:tabs>
        <w:tab w:val="clear" w:pos="725"/>
      </w:tabs>
      <w:ind w:left="0" w:firstLine="0"/>
      <w:rPr>
        <w:b/>
        <w:bCs/>
      </w:rPr>
    </w:pPr>
    <w:r>
      <w:rPr>
        <w:b/>
        <w:bCs/>
      </w:rPr>
      <w:t>Regular Meeting of the Board of Trustees</w:t>
    </w:r>
  </w:p>
  <w:p w:rsidR="00593983" w:rsidRDefault="00867532" w:rsidP="00593983">
    <w:pPr>
      <w:pStyle w:val="p13"/>
      <w:tabs>
        <w:tab w:val="clear" w:pos="725"/>
      </w:tabs>
      <w:ind w:left="0" w:firstLine="0"/>
      <w:rPr>
        <w:b/>
        <w:bCs/>
      </w:rPr>
    </w:pPr>
    <w:r>
      <w:rPr>
        <w:b/>
        <w:bCs/>
      </w:rPr>
      <w:t xml:space="preserve">June </w:t>
    </w:r>
    <w:r w:rsidR="00764317">
      <w:rPr>
        <w:b/>
        <w:bCs/>
      </w:rPr>
      <w:t>11</w:t>
    </w:r>
    <w:r w:rsidR="00B96EFA">
      <w:rPr>
        <w:b/>
        <w:bCs/>
      </w:rPr>
      <w:t xml:space="preserve">, </w:t>
    </w:r>
    <w:r w:rsidR="00764317">
      <w:rPr>
        <w:b/>
        <w:bCs/>
      </w:rPr>
      <w:t>2019</w:t>
    </w:r>
    <w:r w:rsidR="00461E22">
      <w:rPr>
        <w:b/>
        <w:bCs/>
      </w:rPr>
      <w:t xml:space="preserve"> – Page 3</w:t>
    </w:r>
  </w:p>
  <w:p w:rsidR="00593983" w:rsidRDefault="00593983" w:rsidP="00593983">
    <w:pPr>
      <w:pStyle w:val="p13"/>
      <w:tabs>
        <w:tab w:val="clear" w:pos="725"/>
      </w:tabs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CC" w:rsidRDefault="009841CC" w:rsidP="002F55E8">
    <w:pPr>
      <w:pStyle w:val="p13"/>
      <w:tabs>
        <w:tab w:val="clear" w:pos="725"/>
      </w:tabs>
      <w:ind w:left="0" w:firstLine="0"/>
      <w:rPr>
        <w:rFonts w:asciiTheme="minorHAnsi" w:hAnsiTheme="minorHAnsi" w:cstheme="minorHAnsi"/>
        <w:b/>
        <w:bCs/>
      </w:rPr>
    </w:pPr>
  </w:p>
  <w:p w:rsidR="000A4208" w:rsidRPr="00593983" w:rsidRDefault="000A4208" w:rsidP="002F55E8">
    <w:pPr>
      <w:pStyle w:val="p13"/>
      <w:tabs>
        <w:tab w:val="clear" w:pos="725"/>
      </w:tabs>
      <w:ind w:left="0" w:firstLine="0"/>
      <w:rPr>
        <w:rFonts w:asciiTheme="minorHAnsi" w:hAnsiTheme="minorHAnsi" w:cstheme="minorHAnsi"/>
        <w:b/>
        <w:bCs/>
      </w:rPr>
    </w:pPr>
    <w:r w:rsidRPr="00593983">
      <w:rPr>
        <w:rFonts w:asciiTheme="minorHAnsi" w:hAnsiTheme="minorHAnsi" w:cstheme="minorHAnsi"/>
        <w:b/>
        <w:bCs/>
      </w:rPr>
      <w:t>Valley Home Joint School District</w:t>
    </w:r>
  </w:p>
  <w:p w:rsidR="000A4208" w:rsidRPr="00593983" w:rsidRDefault="000A4208" w:rsidP="005C254F">
    <w:pPr>
      <w:pStyle w:val="p13"/>
      <w:tabs>
        <w:tab w:val="clear" w:pos="725"/>
      </w:tabs>
      <w:ind w:left="0" w:firstLine="0"/>
      <w:rPr>
        <w:rFonts w:asciiTheme="minorHAnsi" w:hAnsiTheme="minorHAnsi" w:cstheme="minorHAnsi"/>
        <w:b/>
        <w:bCs/>
      </w:rPr>
    </w:pPr>
    <w:r w:rsidRPr="00593983">
      <w:rPr>
        <w:rFonts w:asciiTheme="minorHAnsi" w:hAnsiTheme="minorHAnsi" w:cstheme="minorHAnsi"/>
        <w:b/>
        <w:bCs/>
      </w:rPr>
      <w:t>Regular Meeting of the Board of Trustees</w:t>
    </w:r>
  </w:p>
  <w:p w:rsidR="000A4208" w:rsidRPr="00593983" w:rsidRDefault="00302A10" w:rsidP="00122CB1">
    <w:pPr>
      <w:pStyle w:val="p13"/>
      <w:tabs>
        <w:tab w:val="clear" w:pos="725"/>
      </w:tabs>
      <w:ind w:left="0" w:firstLine="0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September 8</w:t>
    </w:r>
    <w:r w:rsidR="009449E5" w:rsidRPr="00593983">
      <w:rPr>
        <w:rFonts w:asciiTheme="minorHAnsi" w:hAnsiTheme="minorHAnsi" w:cstheme="minorHAnsi"/>
        <w:b/>
        <w:bCs/>
      </w:rPr>
      <w:t>, 20</w:t>
    </w:r>
    <w:r w:rsidR="00593983" w:rsidRPr="00593983">
      <w:rPr>
        <w:rFonts w:asciiTheme="minorHAnsi" w:hAnsiTheme="minorHAnsi" w:cstheme="minorHAnsi"/>
        <w:b/>
        <w:bCs/>
      </w:rPr>
      <w:t>20</w:t>
    </w:r>
    <w:r w:rsidR="00837095" w:rsidRPr="00593983">
      <w:rPr>
        <w:rFonts w:asciiTheme="minorHAnsi" w:hAnsiTheme="minorHAnsi" w:cstheme="minorHAnsi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999"/>
    <w:multiLevelType w:val="hybridMultilevel"/>
    <w:tmpl w:val="F2FA084C"/>
    <w:lvl w:ilvl="0" w:tplc="B6C663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8E0E75"/>
    <w:multiLevelType w:val="hybridMultilevel"/>
    <w:tmpl w:val="AD60D496"/>
    <w:lvl w:ilvl="0" w:tplc="B6682B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441B1"/>
    <w:multiLevelType w:val="hybridMultilevel"/>
    <w:tmpl w:val="A0BCB876"/>
    <w:lvl w:ilvl="0" w:tplc="F216D74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8B0F1D"/>
    <w:multiLevelType w:val="hybridMultilevel"/>
    <w:tmpl w:val="956CFE64"/>
    <w:lvl w:ilvl="0" w:tplc="59CEA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A09E3"/>
    <w:multiLevelType w:val="hybridMultilevel"/>
    <w:tmpl w:val="18666D12"/>
    <w:lvl w:ilvl="0" w:tplc="7D465214">
      <w:start w:val="1"/>
      <w:numFmt w:val="upperLetter"/>
      <w:lvlText w:val="%1.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BB067E7"/>
    <w:multiLevelType w:val="hybridMultilevel"/>
    <w:tmpl w:val="2EA276D0"/>
    <w:lvl w:ilvl="0" w:tplc="27765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B32D1"/>
    <w:multiLevelType w:val="hybridMultilevel"/>
    <w:tmpl w:val="76F07556"/>
    <w:lvl w:ilvl="0" w:tplc="DB946704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BFC1E0A"/>
    <w:multiLevelType w:val="hybridMultilevel"/>
    <w:tmpl w:val="26D2A20A"/>
    <w:lvl w:ilvl="0" w:tplc="6B58693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30A0178C"/>
    <w:multiLevelType w:val="hybridMultilevel"/>
    <w:tmpl w:val="C592EE12"/>
    <w:lvl w:ilvl="0" w:tplc="9852089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2A05831"/>
    <w:multiLevelType w:val="hybridMultilevel"/>
    <w:tmpl w:val="5F7A4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20C5"/>
    <w:multiLevelType w:val="hybridMultilevel"/>
    <w:tmpl w:val="CA944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CB0"/>
    <w:multiLevelType w:val="hybridMultilevel"/>
    <w:tmpl w:val="DA688370"/>
    <w:lvl w:ilvl="0" w:tplc="15D86A3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BB53BCD"/>
    <w:multiLevelType w:val="hybridMultilevel"/>
    <w:tmpl w:val="C85E4972"/>
    <w:lvl w:ilvl="0" w:tplc="CDCA5380">
      <w:start w:val="9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D371FBF"/>
    <w:multiLevelType w:val="hybridMultilevel"/>
    <w:tmpl w:val="76869564"/>
    <w:lvl w:ilvl="0" w:tplc="92D0CD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AAE4607"/>
    <w:multiLevelType w:val="hybridMultilevel"/>
    <w:tmpl w:val="2E7EFC8A"/>
    <w:lvl w:ilvl="0" w:tplc="C50C13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B781161"/>
    <w:multiLevelType w:val="hybridMultilevel"/>
    <w:tmpl w:val="1CA8CD3A"/>
    <w:lvl w:ilvl="0" w:tplc="C0E48F1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52850DAE"/>
    <w:multiLevelType w:val="hybridMultilevel"/>
    <w:tmpl w:val="5372AB26"/>
    <w:lvl w:ilvl="0" w:tplc="7E74AF7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D57AA4"/>
    <w:multiLevelType w:val="hybridMultilevel"/>
    <w:tmpl w:val="77989730"/>
    <w:lvl w:ilvl="0" w:tplc="7230FC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48B32B2"/>
    <w:multiLevelType w:val="hybridMultilevel"/>
    <w:tmpl w:val="CF28F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A0754"/>
    <w:multiLevelType w:val="hybridMultilevel"/>
    <w:tmpl w:val="8BEE8A50"/>
    <w:lvl w:ilvl="0" w:tplc="05EEEEAA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3B1478D"/>
    <w:multiLevelType w:val="hybridMultilevel"/>
    <w:tmpl w:val="5A04AD18"/>
    <w:lvl w:ilvl="0" w:tplc="9F74D5D2">
      <w:start w:val="1"/>
      <w:numFmt w:val="upperLetter"/>
      <w:lvlText w:val="%1."/>
      <w:lvlJc w:val="left"/>
      <w:pPr>
        <w:ind w:left="10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63E34142"/>
    <w:multiLevelType w:val="hybridMultilevel"/>
    <w:tmpl w:val="3642D4C8"/>
    <w:lvl w:ilvl="0" w:tplc="E4542D96">
      <w:start w:val="1"/>
      <w:numFmt w:val="upperLetter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67C41787"/>
    <w:multiLevelType w:val="hybridMultilevel"/>
    <w:tmpl w:val="740E9EE0"/>
    <w:lvl w:ilvl="0" w:tplc="411C4542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02F0896"/>
    <w:multiLevelType w:val="hybridMultilevel"/>
    <w:tmpl w:val="EEBA0DAA"/>
    <w:lvl w:ilvl="0" w:tplc="8E1417F8">
      <w:start w:val="1"/>
      <w:numFmt w:val="upperLetter"/>
      <w:lvlText w:val="%1."/>
      <w:lvlJc w:val="left"/>
      <w:pPr>
        <w:ind w:left="13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 w15:restartNumberingAfterBreak="0">
    <w:nsid w:val="7C5E6B7C"/>
    <w:multiLevelType w:val="hybridMultilevel"/>
    <w:tmpl w:val="1E028F5A"/>
    <w:lvl w:ilvl="0" w:tplc="C6FE8A04">
      <w:start w:val="2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7CF34207"/>
    <w:multiLevelType w:val="hybridMultilevel"/>
    <w:tmpl w:val="A3EC1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12"/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22"/>
  </w:num>
  <w:num w:numId="17">
    <w:abstractNumId w:val="18"/>
  </w:num>
  <w:num w:numId="18">
    <w:abstractNumId w:val="10"/>
  </w:num>
  <w:num w:numId="19">
    <w:abstractNumId w:val="9"/>
  </w:num>
  <w:num w:numId="20">
    <w:abstractNumId w:val="25"/>
  </w:num>
  <w:num w:numId="21">
    <w:abstractNumId w:val="4"/>
  </w:num>
  <w:num w:numId="22">
    <w:abstractNumId w:val="17"/>
  </w:num>
  <w:num w:numId="23">
    <w:abstractNumId w:val="1"/>
  </w:num>
  <w:num w:numId="24">
    <w:abstractNumId w:val="3"/>
  </w:num>
  <w:num w:numId="25">
    <w:abstractNumId w:val="16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5"/>
    <w:rsid w:val="000012D9"/>
    <w:rsid w:val="000013FB"/>
    <w:rsid w:val="00004BD9"/>
    <w:rsid w:val="00011B05"/>
    <w:rsid w:val="000128D5"/>
    <w:rsid w:val="00012FF1"/>
    <w:rsid w:val="00017208"/>
    <w:rsid w:val="00025324"/>
    <w:rsid w:val="00025D5B"/>
    <w:rsid w:val="0003026C"/>
    <w:rsid w:val="00031F47"/>
    <w:rsid w:val="00032151"/>
    <w:rsid w:val="0004237E"/>
    <w:rsid w:val="000428E9"/>
    <w:rsid w:val="00043B96"/>
    <w:rsid w:val="00044EAB"/>
    <w:rsid w:val="00051563"/>
    <w:rsid w:val="0005249A"/>
    <w:rsid w:val="000573BF"/>
    <w:rsid w:val="00061490"/>
    <w:rsid w:val="0006151B"/>
    <w:rsid w:val="00063A79"/>
    <w:rsid w:val="00073D19"/>
    <w:rsid w:val="00075FEC"/>
    <w:rsid w:val="00076A4C"/>
    <w:rsid w:val="000776FC"/>
    <w:rsid w:val="00077FD7"/>
    <w:rsid w:val="00080219"/>
    <w:rsid w:val="00084506"/>
    <w:rsid w:val="00092FC6"/>
    <w:rsid w:val="000933E9"/>
    <w:rsid w:val="000A4208"/>
    <w:rsid w:val="000A4966"/>
    <w:rsid w:val="000A614A"/>
    <w:rsid w:val="000A65D0"/>
    <w:rsid w:val="000A7B10"/>
    <w:rsid w:val="000B1D78"/>
    <w:rsid w:val="000B7C69"/>
    <w:rsid w:val="000C0EAF"/>
    <w:rsid w:val="000C15E6"/>
    <w:rsid w:val="000C56D4"/>
    <w:rsid w:val="000C5919"/>
    <w:rsid w:val="000C5B4D"/>
    <w:rsid w:val="000D1CCA"/>
    <w:rsid w:val="000D4D63"/>
    <w:rsid w:val="000D5DD5"/>
    <w:rsid w:val="000E2621"/>
    <w:rsid w:val="000E4279"/>
    <w:rsid w:val="000E5DF4"/>
    <w:rsid w:val="000F30CD"/>
    <w:rsid w:val="000F365A"/>
    <w:rsid w:val="000F5482"/>
    <w:rsid w:val="000F5CF1"/>
    <w:rsid w:val="000F7F00"/>
    <w:rsid w:val="001000D6"/>
    <w:rsid w:val="00101D7E"/>
    <w:rsid w:val="00103564"/>
    <w:rsid w:val="00110A72"/>
    <w:rsid w:val="00111743"/>
    <w:rsid w:val="00111A91"/>
    <w:rsid w:val="00111CA2"/>
    <w:rsid w:val="00112CAE"/>
    <w:rsid w:val="00112CD8"/>
    <w:rsid w:val="001134F8"/>
    <w:rsid w:val="0011403A"/>
    <w:rsid w:val="00122CB1"/>
    <w:rsid w:val="00131A16"/>
    <w:rsid w:val="00134F75"/>
    <w:rsid w:val="00142712"/>
    <w:rsid w:val="00143C16"/>
    <w:rsid w:val="00146639"/>
    <w:rsid w:val="00146F11"/>
    <w:rsid w:val="00152097"/>
    <w:rsid w:val="00153DA7"/>
    <w:rsid w:val="00154279"/>
    <w:rsid w:val="00154800"/>
    <w:rsid w:val="00154E53"/>
    <w:rsid w:val="00155E0A"/>
    <w:rsid w:val="001619E5"/>
    <w:rsid w:val="001662FB"/>
    <w:rsid w:val="00166BE0"/>
    <w:rsid w:val="00167A21"/>
    <w:rsid w:val="00171C79"/>
    <w:rsid w:val="00171DB7"/>
    <w:rsid w:val="0017363E"/>
    <w:rsid w:val="00174924"/>
    <w:rsid w:val="00176CFC"/>
    <w:rsid w:val="0018284A"/>
    <w:rsid w:val="00186707"/>
    <w:rsid w:val="00191B89"/>
    <w:rsid w:val="00194A7D"/>
    <w:rsid w:val="0019786C"/>
    <w:rsid w:val="0019791C"/>
    <w:rsid w:val="001A1AF7"/>
    <w:rsid w:val="001A532B"/>
    <w:rsid w:val="001B1018"/>
    <w:rsid w:val="001B1790"/>
    <w:rsid w:val="001B2378"/>
    <w:rsid w:val="001C07C0"/>
    <w:rsid w:val="001C0EEC"/>
    <w:rsid w:val="001C2708"/>
    <w:rsid w:val="001C4945"/>
    <w:rsid w:val="001D1549"/>
    <w:rsid w:val="001D15AC"/>
    <w:rsid w:val="001D5204"/>
    <w:rsid w:val="001E004E"/>
    <w:rsid w:val="001E47A8"/>
    <w:rsid w:val="001E7800"/>
    <w:rsid w:val="001F28DE"/>
    <w:rsid w:val="001F4D03"/>
    <w:rsid w:val="001F4DEF"/>
    <w:rsid w:val="00202B01"/>
    <w:rsid w:val="0020548E"/>
    <w:rsid w:val="002109A2"/>
    <w:rsid w:val="0021216E"/>
    <w:rsid w:val="00213225"/>
    <w:rsid w:val="00213BBF"/>
    <w:rsid w:val="00216B14"/>
    <w:rsid w:val="00217177"/>
    <w:rsid w:val="00217A6F"/>
    <w:rsid w:val="00221267"/>
    <w:rsid w:val="0022179E"/>
    <w:rsid w:val="00221DFE"/>
    <w:rsid w:val="0022272D"/>
    <w:rsid w:val="00223ED9"/>
    <w:rsid w:val="0023006C"/>
    <w:rsid w:val="00231680"/>
    <w:rsid w:val="00240AAC"/>
    <w:rsid w:val="002434F0"/>
    <w:rsid w:val="00244705"/>
    <w:rsid w:val="0024626C"/>
    <w:rsid w:val="00250218"/>
    <w:rsid w:val="00250BC0"/>
    <w:rsid w:val="00252A5B"/>
    <w:rsid w:val="00256E7B"/>
    <w:rsid w:val="00257A24"/>
    <w:rsid w:val="002601D4"/>
    <w:rsid w:val="0026026F"/>
    <w:rsid w:val="002603C4"/>
    <w:rsid w:val="002607F6"/>
    <w:rsid w:val="00261590"/>
    <w:rsid w:val="00263B5F"/>
    <w:rsid w:val="00266ABF"/>
    <w:rsid w:val="00270DA0"/>
    <w:rsid w:val="00270EA6"/>
    <w:rsid w:val="0027159A"/>
    <w:rsid w:val="00272EAD"/>
    <w:rsid w:val="002734B8"/>
    <w:rsid w:val="002762A2"/>
    <w:rsid w:val="00277B3E"/>
    <w:rsid w:val="002815B0"/>
    <w:rsid w:val="0028568B"/>
    <w:rsid w:val="00286A58"/>
    <w:rsid w:val="00290895"/>
    <w:rsid w:val="002909EB"/>
    <w:rsid w:val="00292C6F"/>
    <w:rsid w:val="002931C5"/>
    <w:rsid w:val="0029344E"/>
    <w:rsid w:val="00293FEC"/>
    <w:rsid w:val="00294F3F"/>
    <w:rsid w:val="002951EF"/>
    <w:rsid w:val="00296DFB"/>
    <w:rsid w:val="002A13D7"/>
    <w:rsid w:val="002A28FB"/>
    <w:rsid w:val="002A2D4D"/>
    <w:rsid w:val="002A48E0"/>
    <w:rsid w:val="002A5013"/>
    <w:rsid w:val="002A69B4"/>
    <w:rsid w:val="002B1108"/>
    <w:rsid w:val="002B64B5"/>
    <w:rsid w:val="002C1B6C"/>
    <w:rsid w:val="002C1CCD"/>
    <w:rsid w:val="002C1F72"/>
    <w:rsid w:val="002C35DE"/>
    <w:rsid w:val="002C3DA6"/>
    <w:rsid w:val="002C42D8"/>
    <w:rsid w:val="002C54C6"/>
    <w:rsid w:val="002C61D7"/>
    <w:rsid w:val="002D12D9"/>
    <w:rsid w:val="002D2ED5"/>
    <w:rsid w:val="002D4595"/>
    <w:rsid w:val="002D63C2"/>
    <w:rsid w:val="002E130D"/>
    <w:rsid w:val="002F0323"/>
    <w:rsid w:val="002F1ECD"/>
    <w:rsid w:val="002F2CBF"/>
    <w:rsid w:val="002F3F25"/>
    <w:rsid w:val="002F55E8"/>
    <w:rsid w:val="002F71B1"/>
    <w:rsid w:val="002F7B88"/>
    <w:rsid w:val="00302803"/>
    <w:rsid w:val="00302A10"/>
    <w:rsid w:val="003030DA"/>
    <w:rsid w:val="00305399"/>
    <w:rsid w:val="00305A44"/>
    <w:rsid w:val="00311F5D"/>
    <w:rsid w:val="003139EA"/>
    <w:rsid w:val="003143F8"/>
    <w:rsid w:val="00315D76"/>
    <w:rsid w:val="00317C56"/>
    <w:rsid w:val="00320BC6"/>
    <w:rsid w:val="00320C34"/>
    <w:rsid w:val="00321E85"/>
    <w:rsid w:val="00322A01"/>
    <w:rsid w:val="003256D3"/>
    <w:rsid w:val="00332786"/>
    <w:rsid w:val="003340C8"/>
    <w:rsid w:val="003374E2"/>
    <w:rsid w:val="00337EF1"/>
    <w:rsid w:val="00344C9A"/>
    <w:rsid w:val="00347239"/>
    <w:rsid w:val="00351F57"/>
    <w:rsid w:val="00353BC6"/>
    <w:rsid w:val="00355A5A"/>
    <w:rsid w:val="003663ED"/>
    <w:rsid w:val="00366EAD"/>
    <w:rsid w:val="0038118B"/>
    <w:rsid w:val="003851A0"/>
    <w:rsid w:val="0038783D"/>
    <w:rsid w:val="003879E6"/>
    <w:rsid w:val="00391CD1"/>
    <w:rsid w:val="00392DA0"/>
    <w:rsid w:val="00395D0F"/>
    <w:rsid w:val="003A09D6"/>
    <w:rsid w:val="003A1ABA"/>
    <w:rsid w:val="003A33EA"/>
    <w:rsid w:val="003A4976"/>
    <w:rsid w:val="003A4EE2"/>
    <w:rsid w:val="003A593D"/>
    <w:rsid w:val="003B15A3"/>
    <w:rsid w:val="003B4827"/>
    <w:rsid w:val="003D2057"/>
    <w:rsid w:val="003D2817"/>
    <w:rsid w:val="003E15D5"/>
    <w:rsid w:val="003E18D5"/>
    <w:rsid w:val="003E1F85"/>
    <w:rsid w:val="003F4D4A"/>
    <w:rsid w:val="003F5D49"/>
    <w:rsid w:val="00400251"/>
    <w:rsid w:val="00400706"/>
    <w:rsid w:val="00403DB8"/>
    <w:rsid w:val="0040615D"/>
    <w:rsid w:val="00410E86"/>
    <w:rsid w:val="0041120C"/>
    <w:rsid w:val="00411C58"/>
    <w:rsid w:val="004127D6"/>
    <w:rsid w:val="004130CB"/>
    <w:rsid w:val="004174AD"/>
    <w:rsid w:val="00417993"/>
    <w:rsid w:val="00424943"/>
    <w:rsid w:val="00424DC0"/>
    <w:rsid w:val="00425DDF"/>
    <w:rsid w:val="00427382"/>
    <w:rsid w:val="00431110"/>
    <w:rsid w:val="004344C1"/>
    <w:rsid w:val="004345ED"/>
    <w:rsid w:val="00434706"/>
    <w:rsid w:val="00437887"/>
    <w:rsid w:val="00441655"/>
    <w:rsid w:val="00441865"/>
    <w:rsid w:val="00442E8F"/>
    <w:rsid w:val="00442F1D"/>
    <w:rsid w:val="004447C7"/>
    <w:rsid w:val="00446D36"/>
    <w:rsid w:val="0045248F"/>
    <w:rsid w:val="00452DD6"/>
    <w:rsid w:val="0045362F"/>
    <w:rsid w:val="00457C28"/>
    <w:rsid w:val="00461E22"/>
    <w:rsid w:val="00466F0F"/>
    <w:rsid w:val="004702A6"/>
    <w:rsid w:val="00473743"/>
    <w:rsid w:val="00473775"/>
    <w:rsid w:val="00475A35"/>
    <w:rsid w:val="00482C3F"/>
    <w:rsid w:val="00484DE6"/>
    <w:rsid w:val="00491EB5"/>
    <w:rsid w:val="004926C9"/>
    <w:rsid w:val="00493C83"/>
    <w:rsid w:val="004A00A2"/>
    <w:rsid w:val="004A0803"/>
    <w:rsid w:val="004A39D9"/>
    <w:rsid w:val="004A3C29"/>
    <w:rsid w:val="004A58C5"/>
    <w:rsid w:val="004A6437"/>
    <w:rsid w:val="004B0656"/>
    <w:rsid w:val="004B0F6C"/>
    <w:rsid w:val="004B33B2"/>
    <w:rsid w:val="004B48DC"/>
    <w:rsid w:val="004B612C"/>
    <w:rsid w:val="004C0A90"/>
    <w:rsid w:val="004C0F02"/>
    <w:rsid w:val="004C2C0B"/>
    <w:rsid w:val="004D0735"/>
    <w:rsid w:val="004D13EF"/>
    <w:rsid w:val="004D467A"/>
    <w:rsid w:val="004D5539"/>
    <w:rsid w:val="004D7359"/>
    <w:rsid w:val="004E0B70"/>
    <w:rsid w:val="004E0EA1"/>
    <w:rsid w:val="004E1FFB"/>
    <w:rsid w:val="004E6AAD"/>
    <w:rsid w:val="004E7A38"/>
    <w:rsid w:val="004F0757"/>
    <w:rsid w:val="004F4871"/>
    <w:rsid w:val="004F4924"/>
    <w:rsid w:val="004F50D0"/>
    <w:rsid w:val="005026BD"/>
    <w:rsid w:val="005070AA"/>
    <w:rsid w:val="00514496"/>
    <w:rsid w:val="005151CC"/>
    <w:rsid w:val="0051773D"/>
    <w:rsid w:val="00523925"/>
    <w:rsid w:val="0052406D"/>
    <w:rsid w:val="00524610"/>
    <w:rsid w:val="00526DAC"/>
    <w:rsid w:val="005271D3"/>
    <w:rsid w:val="00530738"/>
    <w:rsid w:val="00530D61"/>
    <w:rsid w:val="005328CF"/>
    <w:rsid w:val="00535602"/>
    <w:rsid w:val="00540729"/>
    <w:rsid w:val="00544423"/>
    <w:rsid w:val="00545825"/>
    <w:rsid w:val="00547E7B"/>
    <w:rsid w:val="005501BE"/>
    <w:rsid w:val="005526A0"/>
    <w:rsid w:val="005559A2"/>
    <w:rsid w:val="005621A8"/>
    <w:rsid w:val="005626C3"/>
    <w:rsid w:val="00563AB1"/>
    <w:rsid w:val="0057001A"/>
    <w:rsid w:val="00570E44"/>
    <w:rsid w:val="0057145A"/>
    <w:rsid w:val="00573477"/>
    <w:rsid w:val="00576294"/>
    <w:rsid w:val="00576692"/>
    <w:rsid w:val="00576917"/>
    <w:rsid w:val="00583C30"/>
    <w:rsid w:val="00585FA3"/>
    <w:rsid w:val="0058639F"/>
    <w:rsid w:val="00586FAC"/>
    <w:rsid w:val="00587253"/>
    <w:rsid w:val="00593983"/>
    <w:rsid w:val="0059766B"/>
    <w:rsid w:val="005A0B88"/>
    <w:rsid w:val="005A7B10"/>
    <w:rsid w:val="005A7D5E"/>
    <w:rsid w:val="005B0995"/>
    <w:rsid w:val="005B1EE3"/>
    <w:rsid w:val="005B406C"/>
    <w:rsid w:val="005B487E"/>
    <w:rsid w:val="005B570F"/>
    <w:rsid w:val="005B573E"/>
    <w:rsid w:val="005B6070"/>
    <w:rsid w:val="005C0E1E"/>
    <w:rsid w:val="005C12D1"/>
    <w:rsid w:val="005C1B63"/>
    <w:rsid w:val="005C254F"/>
    <w:rsid w:val="005C5EF3"/>
    <w:rsid w:val="005D1AA7"/>
    <w:rsid w:val="005D2707"/>
    <w:rsid w:val="005D3286"/>
    <w:rsid w:val="005D3789"/>
    <w:rsid w:val="005F2FB8"/>
    <w:rsid w:val="005F46DF"/>
    <w:rsid w:val="00607C54"/>
    <w:rsid w:val="00611381"/>
    <w:rsid w:val="00612343"/>
    <w:rsid w:val="00612D95"/>
    <w:rsid w:val="0061599A"/>
    <w:rsid w:val="006173A8"/>
    <w:rsid w:val="00617AA5"/>
    <w:rsid w:val="00621F50"/>
    <w:rsid w:val="00623A63"/>
    <w:rsid w:val="0062499F"/>
    <w:rsid w:val="00625031"/>
    <w:rsid w:val="0062689B"/>
    <w:rsid w:val="006311E3"/>
    <w:rsid w:val="0063213D"/>
    <w:rsid w:val="0063263E"/>
    <w:rsid w:val="00632ECE"/>
    <w:rsid w:val="006350C7"/>
    <w:rsid w:val="006405A1"/>
    <w:rsid w:val="00641137"/>
    <w:rsid w:val="006442BC"/>
    <w:rsid w:val="00644E16"/>
    <w:rsid w:val="00647102"/>
    <w:rsid w:val="00654D99"/>
    <w:rsid w:val="00664975"/>
    <w:rsid w:val="00665D30"/>
    <w:rsid w:val="006675E7"/>
    <w:rsid w:val="00670F06"/>
    <w:rsid w:val="00671480"/>
    <w:rsid w:val="00672895"/>
    <w:rsid w:val="006854B8"/>
    <w:rsid w:val="006908A6"/>
    <w:rsid w:val="006909E6"/>
    <w:rsid w:val="00690E86"/>
    <w:rsid w:val="0069739E"/>
    <w:rsid w:val="006A4216"/>
    <w:rsid w:val="006A6689"/>
    <w:rsid w:val="006A6F7C"/>
    <w:rsid w:val="006B04E4"/>
    <w:rsid w:val="006B25D6"/>
    <w:rsid w:val="006B4D59"/>
    <w:rsid w:val="006B5D65"/>
    <w:rsid w:val="006C05E3"/>
    <w:rsid w:val="006C3682"/>
    <w:rsid w:val="006C7D55"/>
    <w:rsid w:val="006D0180"/>
    <w:rsid w:val="006D1D3E"/>
    <w:rsid w:val="006D313F"/>
    <w:rsid w:val="006D5912"/>
    <w:rsid w:val="006D6652"/>
    <w:rsid w:val="006E1D39"/>
    <w:rsid w:val="006E46A8"/>
    <w:rsid w:val="006E496B"/>
    <w:rsid w:val="006F0D63"/>
    <w:rsid w:val="006F5B5A"/>
    <w:rsid w:val="006F6D14"/>
    <w:rsid w:val="0070063E"/>
    <w:rsid w:val="00701471"/>
    <w:rsid w:val="00701D5C"/>
    <w:rsid w:val="00701EEF"/>
    <w:rsid w:val="00702D17"/>
    <w:rsid w:val="0070498E"/>
    <w:rsid w:val="00705A1E"/>
    <w:rsid w:val="0070608E"/>
    <w:rsid w:val="007067BF"/>
    <w:rsid w:val="00707C4C"/>
    <w:rsid w:val="00711B86"/>
    <w:rsid w:val="007229F9"/>
    <w:rsid w:val="007327D3"/>
    <w:rsid w:val="00733641"/>
    <w:rsid w:val="00733E14"/>
    <w:rsid w:val="0074024F"/>
    <w:rsid w:val="00744686"/>
    <w:rsid w:val="0074651B"/>
    <w:rsid w:val="00753C91"/>
    <w:rsid w:val="00755674"/>
    <w:rsid w:val="00755A81"/>
    <w:rsid w:val="00760845"/>
    <w:rsid w:val="007612CA"/>
    <w:rsid w:val="00764317"/>
    <w:rsid w:val="007667EE"/>
    <w:rsid w:val="00773B25"/>
    <w:rsid w:val="00776A11"/>
    <w:rsid w:val="0078374E"/>
    <w:rsid w:val="00783897"/>
    <w:rsid w:val="007838D4"/>
    <w:rsid w:val="00783936"/>
    <w:rsid w:val="00783C91"/>
    <w:rsid w:val="007854F6"/>
    <w:rsid w:val="00786BB6"/>
    <w:rsid w:val="007914F4"/>
    <w:rsid w:val="0079304C"/>
    <w:rsid w:val="007954AC"/>
    <w:rsid w:val="007A4968"/>
    <w:rsid w:val="007A49C9"/>
    <w:rsid w:val="007A4EC6"/>
    <w:rsid w:val="007A6812"/>
    <w:rsid w:val="007B2CBE"/>
    <w:rsid w:val="007B3426"/>
    <w:rsid w:val="007B3C93"/>
    <w:rsid w:val="007B40E3"/>
    <w:rsid w:val="007B48CF"/>
    <w:rsid w:val="007C1945"/>
    <w:rsid w:val="007C32C2"/>
    <w:rsid w:val="007C48C0"/>
    <w:rsid w:val="007C504F"/>
    <w:rsid w:val="007C7893"/>
    <w:rsid w:val="007D4406"/>
    <w:rsid w:val="007D6DDA"/>
    <w:rsid w:val="007E0C1F"/>
    <w:rsid w:val="007E2A04"/>
    <w:rsid w:val="007E7097"/>
    <w:rsid w:val="007F1405"/>
    <w:rsid w:val="007F1AC0"/>
    <w:rsid w:val="007F38FE"/>
    <w:rsid w:val="007F61B6"/>
    <w:rsid w:val="007F7180"/>
    <w:rsid w:val="0080059C"/>
    <w:rsid w:val="00802BE7"/>
    <w:rsid w:val="00802CDB"/>
    <w:rsid w:val="00807ADB"/>
    <w:rsid w:val="00812198"/>
    <w:rsid w:val="0081264A"/>
    <w:rsid w:val="0081609E"/>
    <w:rsid w:val="00817D67"/>
    <w:rsid w:val="00822BD6"/>
    <w:rsid w:val="00824592"/>
    <w:rsid w:val="00825E16"/>
    <w:rsid w:val="00826D1F"/>
    <w:rsid w:val="008272C7"/>
    <w:rsid w:val="008322B4"/>
    <w:rsid w:val="0083522B"/>
    <w:rsid w:val="00837095"/>
    <w:rsid w:val="0083716F"/>
    <w:rsid w:val="00842F07"/>
    <w:rsid w:val="0084395F"/>
    <w:rsid w:val="0084667D"/>
    <w:rsid w:val="00846980"/>
    <w:rsid w:val="0085399B"/>
    <w:rsid w:val="00853BB0"/>
    <w:rsid w:val="00853C35"/>
    <w:rsid w:val="0085705A"/>
    <w:rsid w:val="00860836"/>
    <w:rsid w:val="00861A41"/>
    <w:rsid w:val="00862A59"/>
    <w:rsid w:val="00866717"/>
    <w:rsid w:val="00867532"/>
    <w:rsid w:val="00867758"/>
    <w:rsid w:val="0086796D"/>
    <w:rsid w:val="008721D5"/>
    <w:rsid w:val="00876A37"/>
    <w:rsid w:val="00876AEF"/>
    <w:rsid w:val="0087713F"/>
    <w:rsid w:val="00880958"/>
    <w:rsid w:val="00884A42"/>
    <w:rsid w:val="008855B8"/>
    <w:rsid w:val="00887704"/>
    <w:rsid w:val="00890596"/>
    <w:rsid w:val="00897039"/>
    <w:rsid w:val="00897771"/>
    <w:rsid w:val="00897A1C"/>
    <w:rsid w:val="00897CB4"/>
    <w:rsid w:val="008A1EAE"/>
    <w:rsid w:val="008A3FE1"/>
    <w:rsid w:val="008A4AE6"/>
    <w:rsid w:val="008A62E0"/>
    <w:rsid w:val="008A7208"/>
    <w:rsid w:val="008B1092"/>
    <w:rsid w:val="008B19E7"/>
    <w:rsid w:val="008B7D2F"/>
    <w:rsid w:val="008C03E3"/>
    <w:rsid w:val="008C4D93"/>
    <w:rsid w:val="008C7EE5"/>
    <w:rsid w:val="008D04FD"/>
    <w:rsid w:val="008D2AB5"/>
    <w:rsid w:val="008D47E9"/>
    <w:rsid w:val="008D4BA6"/>
    <w:rsid w:val="008D510E"/>
    <w:rsid w:val="008D55C9"/>
    <w:rsid w:val="008E2747"/>
    <w:rsid w:val="008E3043"/>
    <w:rsid w:val="008E4819"/>
    <w:rsid w:val="008E5950"/>
    <w:rsid w:val="008E7A1F"/>
    <w:rsid w:val="008F0D15"/>
    <w:rsid w:val="0090407A"/>
    <w:rsid w:val="009079A8"/>
    <w:rsid w:val="009122B9"/>
    <w:rsid w:val="009126B2"/>
    <w:rsid w:val="009220DD"/>
    <w:rsid w:val="00923261"/>
    <w:rsid w:val="00926942"/>
    <w:rsid w:val="0092718A"/>
    <w:rsid w:val="00933105"/>
    <w:rsid w:val="00934FF3"/>
    <w:rsid w:val="0093784D"/>
    <w:rsid w:val="00942F2C"/>
    <w:rsid w:val="00943548"/>
    <w:rsid w:val="009437C7"/>
    <w:rsid w:val="00943909"/>
    <w:rsid w:val="00943BE9"/>
    <w:rsid w:val="009445E5"/>
    <w:rsid w:val="009449E5"/>
    <w:rsid w:val="009459A5"/>
    <w:rsid w:val="00946003"/>
    <w:rsid w:val="009462E1"/>
    <w:rsid w:val="00946B43"/>
    <w:rsid w:val="00951446"/>
    <w:rsid w:val="0095295C"/>
    <w:rsid w:val="00953065"/>
    <w:rsid w:val="009531A8"/>
    <w:rsid w:val="0096062C"/>
    <w:rsid w:val="009633E8"/>
    <w:rsid w:val="0096385F"/>
    <w:rsid w:val="00964CD4"/>
    <w:rsid w:val="00972BEC"/>
    <w:rsid w:val="009746E0"/>
    <w:rsid w:val="009760EE"/>
    <w:rsid w:val="0097733C"/>
    <w:rsid w:val="009816EF"/>
    <w:rsid w:val="00981F58"/>
    <w:rsid w:val="00982536"/>
    <w:rsid w:val="009841CC"/>
    <w:rsid w:val="0098439B"/>
    <w:rsid w:val="00986EBD"/>
    <w:rsid w:val="009878C8"/>
    <w:rsid w:val="00990D1C"/>
    <w:rsid w:val="00992AEE"/>
    <w:rsid w:val="00995CC1"/>
    <w:rsid w:val="009966D5"/>
    <w:rsid w:val="009A7C58"/>
    <w:rsid w:val="009B165C"/>
    <w:rsid w:val="009B1B93"/>
    <w:rsid w:val="009B2433"/>
    <w:rsid w:val="009B5E03"/>
    <w:rsid w:val="009B6567"/>
    <w:rsid w:val="009B713B"/>
    <w:rsid w:val="009C1C8E"/>
    <w:rsid w:val="009C25D7"/>
    <w:rsid w:val="009C50A0"/>
    <w:rsid w:val="009C5D35"/>
    <w:rsid w:val="009D3212"/>
    <w:rsid w:val="009D3445"/>
    <w:rsid w:val="009D4466"/>
    <w:rsid w:val="009D60C9"/>
    <w:rsid w:val="009D66AA"/>
    <w:rsid w:val="009D7A0B"/>
    <w:rsid w:val="009E629D"/>
    <w:rsid w:val="009E7943"/>
    <w:rsid w:val="009F53EA"/>
    <w:rsid w:val="009F5882"/>
    <w:rsid w:val="00A000A1"/>
    <w:rsid w:val="00A00842"/>
    <w:rsid w:val="00A02C42"/>
    <w:rsid w:val="00A034A9"/>
    <w:rsid w:val="00A05A79"/>
    <w:rsid w:val="00A1049C"/>
    <w:rsid w:val="00A213CC"/>
    <w:rsid w:val="00A21C5C"/>
    <w:rsid w:val="00A222C6"/>
    <w:rsid w:val="00A22CDF"/>
    <w:rsid w:val="00A23089"/>
    <w:rsid w:val="00A23A71"/>
    <w:rsid w:val="00A26C58"/>
    <w:rsid w:val="00A27797"/>
    <w:rsid w:val="00A27EBB"/>
    <w:rsid w:val="00A30231"/>
    <w:rsid w:val="00A31B68"/>
    <w:rsid w:val="00A3489F"/>
    <w:rsid w:val="00A35746"/>
    <w:rsid w:val="00A35A1C"/>
    <w:rsid w:val="00A42A4C"/>
    <w:rsid w:val="00A42B25"/>
    <w:rsid w:val="00A43F72"/>
    <w:rsid w:val="00A457E3"/>
    <w:rsid w:val="00A46F33"/>
    <w:rsid w:val="00A55B92"/>
    <w:rsid w:val="00A5735F"/>
    <w:rsid w:val="00A57E97"/>
    <w:rsid w:val="00A653B2"/>
    <w:rsid w:val="00A738D8"/>
    <w:rsid w:val="00A76036"/>
    <w:rsid w:val="00A76939"/>
    <w:rsid w:val="00A77F5D"/>
    <w:rsid w:val="00A81941"/>
    <w:rsid w:val="00A8236C"/>
    <w:rsid w:val="00A8583D"/>
    <w:rsid w:val="00A86ADA"/>
    <w:rsid w:val="00A908D3"/>
    <w:rsid w:val="00A92862"/>
    <w:rsid w:val="00A95C49"/>
    <w:rsid w:val="00AA3E78"/>
    <w:rsid w:val="00AA60CF"/>
    <w:rsid w:val="00AA6B0D"/>
    <w:rsid w:val="00AA7A7B"/>
    <w:rsid w:val="00AB3AA0"/>
    <w:rsid w:val="00AB3CF4"/>
    <w:rsid w:val="00AC237C"/>
    <w:rsid w:val="00AC2D7F"/>
    <w:rsid w:val="00AC31BF"/>
    <w:rsid w:val="00AC36A6"/>
    <w:rsid w:val="00AC513B"/>
    <w:rsid w:val="00AC6334"/>
    <w:rsid w:val="00AC6854"/>
    <w:rsid w:val="00AC77B7"/>
    <w:rsid w:val="00AD17C2"/>
    <w:rsid w:val="00AD305B"/>
    <w:rsid w:val="00AD3663"/>
    <w:rsid w:val="00AD3D3E"/>
    <w:rsid w:val="00AD5194"/>
    <w:rsid w:val="00AD6237"/>
    <w:rsid w:val="00AE0A8A"/>
    <w:rsid w:val="00AE0D24"/>
    <w:rsid w:val="00AE55E9"/>
    <w:rsid w:val="00AE5CF2"/>
    <w:rsid w:val="00AE7075"/>
    <w:rsid w:val="00AF166D"/>
    <w:rsid w:val="00AF3B6A"/>
    <w:rsid w:val="00AF4273"/>
    <w:rsid w:val="00B03DEF"/>
    <w:rsid w:val="00B04992"/>
    <w:rsid w:val="00B05D0B"/>
    <w:rsid w:val="00B06434"/>
    <w:rsid w:val="00B16C08"/>
    <w:rsid w:val="00B17532"/>
    <w:rsid w:val="00B22954"/>
    <w:rsid w:val="00B23DD6"/>
    <w:rsid w:val="00B26C0C"/>
    <w:rsid w:val="00B278EF"/>
    <w:rsid w:val="00B32713"/>
    <w:rsid w:val="00B41038"/>
    <w:rsid w:val="00B43C7F"/>
    <w:rsid w:val="00B43F32"/>
    <w:rsid w:val="00B44C3B"/>
    <w:rsid w:val="00B5366A"/>
    <w:rsid w:val="00B546CD"/>
    <w:rsid w:val="00B54B9F"/>
    <w:rsid w:val="00B572FA"/>
    <w:rsid w:val="00B6070C"/>
    <w:rsid w:val="00B60742"/>
    <w:rsid w:val="00B65C6D"/>
    <w:rsid w:val="00B70FB5"/>
    <w:rsid w:val="00B71639"/>
    <w:rsid w:val="00B739D7"/>
    <w:rsid w:val="00B74B0F"/>
    <w:rsid w:val="00B766F1"/>
    <w:rsid w:val="00B77B6E"/>
    <w:rsid w:val="00B85B74"/>
    <w:rsid w:val="00B86A55"/>
    <w:rsid w:val="00B87F86"/>
    <w:rsid w:val="00B91B7A"/>
    <w:rsid w:val="00B96EFA"/>
    <w:rsid w:val="00BA0E3C"/>
    <w:rsid w:val="00BA199B"/>
    <w:rsid w:val="00BA3135"/>
    <w:rsid w:val="00BA50BE"/>
    <w:rsid w:val="00BA6902"/>
    <w:rsid w:val="00BA7560"/>
    <w:rsid w:val="00BA7ECB"/>
    <w:rsid w:val="00BB01FF"/>
    <w:rsid w:val="00BB68BC"/>
    <w:rsid w:val="00BB74B7"/>
    <w:rsid w:val="00BC1A52"/>
    <w:rsid w:val="00BC5CAB"/>
    <w:rsid w:val="00BC5DE7"/>
    <w:rsid w:val="00BC72CF"/>
    <w:rsid w:val="00BD013E"/>
    <w:rsid w:val="00BD1203"/>
    <w:rsid w:val="00BD382E"/>
    <w:rsid w:val="00BD554A"/>
    <w:rsid w:val="00BE2626"/>
    <w:rsid w:val="00BE2FE6"/>
    <w:rsid w:val="00BE3446"/>
    <w:rsid w:val="00BE6A56"/>
    <w:rsid w:val="00BE7A9A"/>
    <w:rsid w:val="00BF2C1E"/>
    <w:rsid w:val="00BF4A5A"/>
    <w:rsid w:val="00C11857"/>
    <w:rsid w:val="00C122F6"/>
    <w:rsid w:val="00C15122"/>
    <w:rsid w:val="00C154BC"/>
    <w:rsid w:val="00C1601A"/>
    <w:rsid w:val="00C20FA1"/>
    <w:rsid w:val="00C211AC"/>
    <w:rsid w:val="00C215A7"/>
    <w:rsid w:val="00C21608"/>
    <w:rsid w:val="00C21708"/>
    <w:rsid w:val="00C21D4E"/>
    <w:rsid w:val="00C25E4B"/>
    <w:rsid w:val="00C33E97"/>
    <w:rsid w:val="00C35138"/>
    <w:rsid w:val="00C37F63"/>
    <w:rsid w:val="00C42D5E"/>
    <w:rsid w:val="00C43C95"/>
    <w:rsid w:val="00C45040"/>
    <w:rsid w:val="00C4609C"/>
    <w:rsid w:val="00C477EC"/>
    <w:rsid w:val="00C51306"/>
    <w:rsid w:val="00C516EC"/>
    <w:rsid w:val="00C53FC2"/>
    <w:rsid w:val="00C54058"/>
    <w:rsid w:val="00C60BF2"/>
    <w:rsid w:val="00C60C4F"/>
    <w:rsid w:val="00C620F5"/>
    <w:rsid w:val="00C67B34"/>
    <w:rsid w:val="00C70575"/>
    <w:rsid w:val="00C710AC"/>
    <w:rsid w:val="00C710C6"/>
    <w:rsid w:val="00C84AE2"/>
    <w:rsid w:val="00C874C3"/>
    <w:rsid w:val="00C95B7F"/>
    <w:rsid w:val="00CA0DE3"/>
    <w:rsid w:val="00CA1ADA"/>
    <w:rsid w:val="00CA71BD"/>
    <w:rsid w:val="00CB7130"/>
    <w:rsid w:val="00CC067F"/>
    <w:rsid w:val="00CC6EEA"/>
    <w:rsid w:val="00CC7D97"/>
    <w:rsid w:val="00CD27F8"/>
    <w:rsid w:val="00CD6A79"/>
    <w:rsid w:val="00CE406D"/>
    <w:rsid w:val="00CE4487"/>
    <w:rsid w:val="00CE498D"/>
    <w:rsid w:val="00CE58AF"/>
    <w:rsid w:val="00CE7F60"/>
    <w:rsid w:val="00CF14E6"/>
    <w:rsid w:val="00CF1BB0"/>
    <w:rsid w:val="00CF301D"/>
    <w:rsid w:val="00CF76C5"/>
    <w:rsid w:val="00D00021"/>
    <w:rsid w:val="00D00E8B"/>
    <w:rsid w:val="00D014F7"/>
    <w:rsid w:val="00D05A84"/>
    <w:rsid w:val="00D106EE"/>
    <w:rsid w:val="00D220D0"/>
    <w:rsid w:val="00D24615"/>
    <w:rsid w:val="00D24AE2"/>
    <w:rsid w:val="00D254D3"/>
    <w:rsid w:val="00D278C7"/>
    <w:rsid w:val="00D309ED"/>
    <w:rsid w:val="00D40491"/>
    <w:rsid w:val="00D4284F"/>
    <w:rsid w:val="00D43E70"/>
    <w:rsid w:val="00D44898"/>
    <w:rsid w:val="00D466E0"/>
    <w:rsid w:val="00D52DFC"/>
    <w:rsid w:val="00D533CE"/>
    <w:rsid w:val="00D559F8"/>
    <w:rsid w:val="00D56C17"/>
    <w:rsid w:val="00D57B2F"/>
    <w:rsid w:val="00D609A8"/>
    <w:rsid w:val="00D61D3E"/>
    <w:rsid w:val="00D64039"/>
    <w:rsid w:val="00D64E29"/>
    <w:rsid w:val="00D66FB6"/>
    <w:rsid w:val="00D71022"/>
    <w:rsid w:val="00D848F8"/>
    <w:rsid w:val="00D84D03"/>
    <w:rsid w:val="00D85A2C"/>
    <w:rsid w:val="00D91A99"/>
    <w:rsid w:val="00D9273F"/>
    <w:rsid w:val="00D95AEB"/>
    <w:rsid w:val="00D9732D"/>
    <w:rsid w:val="00DA0973"/>
    <w:rsid w:val="00DA2F5A"/>
    <w:rsid w:val="00DA5AFB"/>
    <w:rsid w:val="00DA66D5"/>
    <w:rsid w:val="00DA76AF"/>
    <w:rsid w:val="00DB10EF"/>
    <w:rsid w:val="00DC1910"/>
    <w:rsid w:val="00DC2315"/>
    <w:rsid w:val="00DC4B51"/>
    <w:rsid w:val="00DD187C"/>
    <w:rsid w:val="00DD4FFC"/>
    <w:rsid w:val="00DD57A6"/>
    <w:rsid w:val="00DD77C7"/>
    <w:rsid w:val="00DE1AF8"/>
    <w:rsid w:val="00DE403F"/>
    <w:rsid w:val="00DE5029"/>
    <w:rsid w:val="00DE7FE7"/>
    <w:rsid w:val="00DF0D54"/>
    <w:rsid w:val="00DF0FA6"/>
    <w:rsid w:val="00DF38D1"/>
    <w:rsid w:val="00DF60AE"/>
    <w:rsid w:val="00DF6F39"/>
    <w:rsid w:val="00DF6FD1"/>
    <w:rsid w:val="00E00FA9"/>
    <w:rsid w:val="00E01F5F"/>
    <w:rsid w:val="00E02E47"/>
    <w:rsid w:val="00E05B88"/>
    <w:rsid w:val="00E13F51"/>
    <w:rsid w:val="00E14097"/>
    <w:rsid w:val="00E14460"/>
    <w:rsid w:val="00E22D3B"/>
    <w:rsid w:val="00E23154"/>
    <w:rsid w:val="00E2485C"/>
    <w:rsid w:val="00E305D7"/>
    <w:rsid w:val="00E311E8"/>
    <w:rsid w:val="00E34B92"/>
    <w:rsid w:val="00E35DDB"/>
    <w:rsid w:val="00E37AF2"/>
    <w:rsid w:val="00E4165D"/>
    <w:rsid w:val="00E41B67"/>
    <w:rsid w:val="00E44C22"/>
    <w:rsid w:val="00E4594D"/>
    <w:rsid w:val="00E46C6E"/>
    <w:rsid w:val="00E513DB"/>
    <w:rsid w:val="00E5221F"/>
    <w:rsid w:val="00E562EE"/>
    <w:rsid w:val="00E56ACF"/>
    <w:rsid w:val="00E56E86"/>
    <w:rsid w:val="00E6077B"/>
    <w:rsid w:val="00E63FC4"/>
    <w:rsid w:val="00E67E14"/>
    <w:rsid w:val="00E7215D"/>
    <w:rsid w:val="00E742F7"/>
    <w:rsid w:val="00E7527C"/>
    <w:rsid w:val="00E76F6E"/>
    <w:rsid w:val="00E821A0"/>
    <w:rsid w:val="00E83AAC"/>
    <w:rsid w:val="00E83C3D"/>
    <w:rsid w:val="00E84679"/>
    <w:rsid w:val="00E848B4"/>
    <w:rsid w:val="00E851CE"/>
    <w:rsid w:val="00E85D51"/>
    <w:rsid w:val="00E903FB"/>
    <w:rsid w:val="00E95F4B"/>
    <w:rsid w:val="00E976F0"/>
    <w:rsid w:val="00EA0D03"/>
    <w:rsid w:val="00EA6FB4"/>
    <w:rsid w:val="00EA7BAA"/>
    <w:rsid w:val="00EB1A03"/>
    <w:rsid w:val="00EB3AC8"/>
    <w:rsid w:val="00EB3C23"/>
    <w:rsid w:val="00EB49DD"/>
    <w:rsid w:val="00EB59A6"/>
    <w:rsid w:val="00EC0C39"/>
    <w:rsid w:val="00EC3714"/>
    <w:rsid w:val="00EC7D85"/>
    <w:rsid w:val="00ED0C63"/>
    <w:rsid w:val="00ED17B2"/>
    <w:rsid w:val="00ED1AFA"/>
    <w:rsid w:val="00ED6061"/>
    <w:rsid w:val="00EE411B"/>
    <w:rsid w:val="00EE615D"/>
    <w:rsid w:val="00EF3995"/>
    <w:rsid w:val="00F0104A"/>
    <w:rsid w:val="00F01280"/>
    <w:rsid w:val="00F01ACB"/>
    <w:rsid w:val="00F02318"/>
    <w:rsid w:val="00F03C59"/>
    <w:rsid w:val="00F048E4"/>
    <w:rsid w:val="00F05C0C"/>
    <w:rsid w:val="00F10B62"/>
    <w:rsid w:val="00F13861"/>
    <w:rsid w:val="00F13FEA"/>
    <w:rsid w:val="00F14685"/>
    <w:rsid w:val="00F14DE4"/>
    <w:rsid w:val="00F14EBE"/>
    <w:rsid w:val="00F15AA5"/>
    <w:rsid w:val="00F179E6"/>
    <w:rsid w:val="00F26142"/>
    <w:rsid w:val="00F272F0"/>
    <w:rsid w:val="00F27793"/>
    <w:rsid w:val="00F414FF"/>
    <w:rsid w:val="00F42F3D"/>
    <w:rsid w:val="00F46FB7"/>
    <w:rsid w:val="00F47587"/>
    <w:rsid w:val="00F509CF"/>
    <w:rsid w:val="00F51EA7"/>
    <w:rsid w:val="00F52E1D"/>
    <w:rsid w:val="00F52E8B"/>
    <w:rsid w:val="00F54315"/>
    <w:rsid w:val="00F56207"/>
    <w:rsid w:val="00F56B5F"/>
    <w:rsid w:val="00F719F7"/>
    <w:rsid w:val="00F74661"/>
    <w:rsid w:val="00F76130"/>
    <w:rsid w:val="00F76C0A"/>
    <w:rsid w:val="00F778D4"/>
    <w:rsid w:val="00F81135"/>
    <w:rsid w:val="00F8427B"/>
    <w:rsid w:val="00F850E5"/>
    <w:rsid w:val="00F9310E"/>
    <w:rsid w:val="00F9375C"/>
    <w:rsid w:val="00F95A89"/>
    <w:rsid w:val="00FA0151"/>
    <w:rsid w:val="00FA5774"/>
    <w:rsid w:val="00FB0F5E"/>
    <w:rsid w:val="00FB14AC"/>
    <w:rsid w:val="00FB2001"/>
    <w:rsid w:val="00FB47DA"/>
    <w:rsid w:val="00FC5CF6"/>
    <w:rsid w:val="00FC6E0B"/>
    <w:rsid w:val="00FD01F8"/>
    <w:rsid w:val="00FD0640"/>
    <w:rsid w:val="00FD459A"/>
    <w:rsid w:val="00FD7810"/>
    <w:rsid w:val="00FE362A"/>
    <w:rsid w:val="00FE4514"/>
    <w:rsid w:val="00FE460F"/>
    <w:rsid w:val="00FF45A5"/>
    <w:rsid w:val="00FF5183"/>
    <w:rsid w:val="00FF69A4"/>
    <w:rsid w:val="00FF783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77BD18-2F5E-4978-BDD4-AD668F4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194A7D"/>
  </w:style>
  <w:style w:type="paragraph" w:customStyle="1" w:styleId="t2">
    <w:name w:val="t2"/>
    <w:basedOn w:val="Normal"/>
    <w:rsid w:val="00194A7D"/>
  </w:style>
  <w:style w:type="paragraph" w:customStyle="1" w:styleId="t3">
    <w:name w:val="t3"/>
    <w:basedOn w:val="Normal"/>
    <w:rsid w:val="00194A7D"/>
  </w:style>
  <w:style w:type="paragraph" w:customStyle="1" w:styleId="p4">
    <w:name w:val="p4"/>
    <w:basedOn w:val="Normal"/>
    <w:rsid w:val="00194A7D"/>
    <w:pPr>
      <w:tabs>
        <w:tab w:val="left" w:pos="1457"/>
      </w:tabs>
      <w:ind w:left="17"/>
    </w:pPr>
  </w:style>
  <w:style w:type="paragraph" w:customStyle="1" w:styleId="p5">
    <w:name w:val="p5"/>
    <w:basedOn w:val="Normal"/>
    <w:rsid w:val="00194A7D"/>
    <w:pPr>
      <w:tabs>
        <w:tab w:val="left" w:pos="2148"/>
      </w:tabs>
      <w:ind w:left="2148" w:hanging="691"/>
    </w:pPr>
  </w:style>
  <w:style w:type="paragraph" w:customStyle="1" w:styleId="p6">
    <w:name w:val="p6"/>
    <w:basedOn w:val="Normal"/>
    <w:rsid w:val="00194A7D"/>
    <w:pPr>
      <w:tabs>
        <w:tab w:val="left" w:pos="2148"/>
      </w:tabs>
      <w:ind w:left="708"/>
    </w:pPr>
  </w:style>
  <w:style w:type="paragraph" w:customStyle="1" w:styleId="p7">
    <w:name w:val="p7"/>
    <w:basedOn w:val="Normal"/>
    <w:rsid w:val="00194A7D"/>
    <w:pPr>
      <w:tabs>
        <w:tab w:val="left" w:pos="7477"/>
      </w:tabs>
      <w:ind w:left="6037"/>
    </w:pPr>
  </w:style>
  <w:style w:type="paragraph" w:customStyle="1" w:styleId="p8">
    <w:name w:val="p8"/>
    <w:basedOn w:val="Normal"/>
    <w:rsid w:val="00194A7D"/>
    <w:pPr>
      <w:tabs>
        <w:tab w:val="left" w:pos="2148"/>
        <w:tab w:val="left" w:pos="2982"/>
      </w:tabs>
      <w:ind w:left="2982" w:hanging="834"/>
    </w:pPr>
  </w:style>
  <w:style w:type="paragraph" w:customStyle="1" w:styleId="p9">
    <w:name w:val="p9"/>
    <w:basedOn w:val="Normal"/>
    <w:rsid w:val="00194A7D"/>
    <w:pPr>
      <w:tabs>
        <w:tab w:val="left" w:pos="2982"/>
      </w:tabs>
      <w:ind w:left="3600" w:hanging="618"/>
    </w:pPr>
  </w:style>
  <w:style w:type="paragraph" w:customStyle="1" w:styleId="p10">
    <w:name w:val="p10"/>
    <w:basedOn w:val="Normal"/>
    <w:rsid w:val="00194A7D"/>
    <w:pPr>
      <w:tabs>
        <w:tab w:val="left" w:pos="2228"/>
      </w:tabs>
      <w:ind w:left="788"/>
    </w:pPr>
  </w:style>
  <w:style w:type="paragraph" w:customStyle="1" w:styleId="t11">
    <w:name w:val="t11"/>
    <w:basedOn w:val="Normal"/>
    <w:rsid w:val="00194A7D"/>
  </w:style>
  <w:style w:type="paragraph" w:customStyle="1" w:styleId="p12">
    <w:name w:val="p12"/>
    <w:basedOn w:val="Normal"/>
    <w:rsid w:val="00194A7D"/>
    <w:pPr>
      <w:tabs>
        <w:tab w:val="left" w:pos="204"/>
      </w:tabs>
    </w:pPr>
  </w:style>
  <w:style w:type="paragraph" w:customStyle="1" w:styleId="p13">
    <w:name w:val="p13"/>
    <w:basedOn w:val="Normal"/>
    <w:rsid w:val="00194A7D"/>
    <w:pPr>
      <w:tabs>
        <w:tab w:val="left" w:pos="725"/>
      </w:tabs>
      <w:ind w:left="715" w:hanging="725"/>
    </w:pPr>
  </w:style>
  <w:style w:type="paragraph" w:customStyle="1" w:styleId="p14">
    <w:name w:val="p14"/>
    <w:basedOn w:val="Normal"/>
    <w:rsid w:val="00194A7D"/>
    <w:pPr>
      <w:tabs>
        <w:tab w:val="left" w:pos="1457"/>
      </w:tabs>
      <w:ind w:left="1457" w:hanging="732"/>
    </w:pPr>
  </w:style>
  <w:style w:type="paragraph" w:customStyle="1" w:styleId="p15">
    <w:name w:val="p15"/>
    <w:basedOn w:val="Normal"/>
    <w:rsid w:val="00194A7D"/>
    <w:pPr>
      <w:tabs>
        <w:tab w:val="left" w:pos="725"/>
      </w:tabs>
      <w:ind w:left="715" w:hanging="725"/>
    </w:pPr>
  </w:style>
  <w:style w:type="paragraph" w:customStyle="1" w:styleId="p16">
    <w:name w:val="p16"/>
    <w:basedOn w:val="Normal"/>
    <w:rsid w:val="00194A7D"/>
    <w:pPr>
      <w:ind w:left="715"/>
    </w:pPr>
  </w:style>
  <w:style w:type="paragraph" w:customStyle="1" w:styleId="c17">
    <w:name w:val="c17"/>
    <w:basedOn w:val="Normal"/>
    <w:rsid w:val="00194A7D"/>
    <w:pPr>
      <w:jc w:val="center"/>
    </w:pPr>
  </w:style>
  <w:style w:type="paragraph" w:customStyle="1" w:styleId="p18">
    <w:name w:val="p18"/>
    <w:basedOn w:val="Normal"/>
    <w:rsid w:val="00194A7D"/>
    <w:pPr>
      <w:tabs>
        <w:tab w:val="left" w:pos="204"/>
      </w:tabs>
    </w:pPr>
  </w:style>
  <w:style w:type="paragraph" w:customStyle="1" w:styleId="t19">
    <w:name w:val="t19"/>
    <w:basedOn w:val="Normal"/>
    <w:rsid w:val="00194A7D"/>
  </w:style>
  <w:style w:type="paragraph" w:customStyle="1" w:styleId="t20">
    <w:name w:val="t20"/>
    <w:basedOn w:val="Normal"/>
    <w:rsid w:val="00194A7D"/>
  </w:style>
  <w:style w:type="paragraph" w:customStyle="1" w:styleId="p21">
    <w:name w:val="p21"/>
    <w:basedOn w:val="Normal"/>
    <w:rsid w:val="00194A7D"/>
    <w:pPr>
      <w:tabs>
        <w:tab w:val="left" w:pos="1587"/>
      </w:tabs>
      <w:ind w:left="147"/>
    </w:pPr>
  </w:style>
  <w:style w:type="paragraph" w:customStyle="1" w:styleId="p22">
    <w:name w:val="p22"/>
    <w:basedOn w:val="Normal"/>
    <w:rsid w:val="00194A7D"/>
    <w:pPr>
      <w:tabs>
        <w:tab w:val="left" w:pos="2341"/>
        <w:tab w:val="left" w:pos="2982"/>
      </w:tabs>
      <w:ind w:left="2982" w:hanging="641"/>
    </w:pPr>
  </w:style>
  <w:style w:type="paragraph" w:customStyle="1" w:styleId="p23">
    <w:name w:val="p23"/>
    <w:basedOn w:val="Normal"/>
    <w:rsid w:val="00194A7D"/>
    <w:pPr>
      <w:tabs>
        <w:tab w:val="left" w:pos="2228"/>
        <w:tab w:val="left" w:pos="3055"/>
      </w:tabs>
      <w:ind w:left="3055" w:hanging="827"/>
    </w:pPr>
  </w:style>
  <w:style w:type="paragraph" w:customStyle="1" w:styleId="p24">
    <w:name w:val="p24"/>
    <w:basedOn w:val="Normal"/>
    <w:rsid w:val="00194A7D"/>
    <w:pPr>
      <w:tabs>
        <w:tab w:val="left" w:pos="2341"/>
      </w:tabs>
      <w:ind w:left="901"/>
    </w:pPr>
  </w:style>
  <w:style w:type="paragraph" w:customStyle="1" w:styleId="p25">
    <w:name w:val="p25"/>
    <w:basedOn w:val="Normal"/>
    <w:rsid w:val="00194A7D"/>
    <w:pPr>
      <w:tabs>
        <w:tab w:val="left" w:pos="2982"/>
      </w:tabs>
      <w:ind w:left="1542"/>
    </w:pPr>
  </w:style>
  <w:style w:type="paragraph" w:customStyle="1" w:styleId="p26">
    <w:name w:val="p26"/>
    <w:basedOn w:val="Normal"/>
    <w:rsid w:val="00194A7D"/>
    <w:pPr>
      <w:tabs>
        <w:tab w:val="left" w:pos="2347"/>
        <w:tab w:val="left" w:pos="3061"/>
      </w:tabs>
      <w:ind w:left="907"/>
    </w:pPr>
  </w:style>
  <w:style w:type="paragraph" w:customStyle="1" w:styleId="p27">
    <w:name w:val="p27"/>
    <w:basedOn w:val="Normal"/>
    <w:rsid w:val="00194A7D"/>
    <w:pPr>
      <w:tabs>
        <w:tab w:val="left" w:pos="2341"/>
        <w:tab w:val="left" w:pos="2982"/>
      </w:tabs>
      <w:ind w:left="901"/>
    </w:pPr>
  </w:style>
  <w:style w:type="paragraph" w:styleId="BalloonText">
    <w:name w:val="Balloon Text"/>
    <w:basedOn w:val="Normal"/>
    <w:semiHidden/>
    <w:rsid w:val="000F7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2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2318"/>
  </w:style>
  <w:style w:type="paragraph" w:styleId="Title">
    <w:name w:val="Title"/>
    <w:basedOn w:val="Normal"/>
    <w:qFormat/>
    <w:rsid w:val="00BB01FF"/>
    <w:pPr>
      <w:widowControl/>
      <w:autoSpaceDE/>
      <w:autoSpaceDN/>
      <w:adjustRightInd/>
      <w:ind w:right="-1440"/>
      <w:jc w:val="center"/>
    </w:pPr>
    <w:rPr>
      <w:b/>
      <w:bCs/>
    </w:rPr>
  </w:style>
  <w:style w:type="paragraph" w:customStyle="1" w:styleId="bodytextflush">
    <w:name w:val="bodytextflush"/>
    <w:basedOn w:val="Normal"/>
    <w:rsid w:val="0020548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mailStyle481">
    <w:name w:val="EmailStyle481"/>
    <w:basedOn w:val="DefaultParagraphFont"/>
    <w:semiHidden/>
    <w:rsid w:val="00111A91"/>
    <w:rPr>
      <w:rFonts w:ascii="Arial" w:hAnsi="Arial" w:cs="Arial"/>
      <w:color w:val="000080"/>
      <w:sz w:val="20"/>
      <w:szCs w:val="20"/>
    </w:rPr>
  </w:style>
  <w:style w:type="paragraph" w:customStyle="1" w:styleId="Normal0">
    <w:name w:val="@Normal"/>
    <w:rsid w:val="00D84D03"/>
    <w:pPr>
      <w:suppressAutoHyphens/>
    </w:pPr>
    <w:rPr>
      <w:rFonts w:eastAsia="SimSun"/>
      <w:sz w:val="24"/>
    </w:rPr>
  </w:style>
  <w:style w:type="paragraph" w:customStyle="1" w:styleId="Default">
    <w:name w:val="Default"/>
    <w:rsid w:val="00D95AEB"/>
    <w:pPr>
      <w:autoSpaceDE w:val="0"/>
      <w:autoSpaceDN w:val="0"/>
      <w:adjustRightInd w:val="0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CDF"/>
    <w:pPr>
      <w:ind w:left="720"/>
      <w:contextualSpacing/>
    </w:pPr>
  </w:style>
  <w:style w:type="character" w:styleId="Strong">
    <w:name w:val="Strong"/>
    <w:basedOn w:val="DefaultParagraphFont"/>
    <w:qFormat/>
    <w:rsid w:val="00A21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0425-5F60-4FB9-9B56-D26FAF8E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817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BELLEVIEW SCHOOL DISTRiCT</vt:lpstr>
    </vt:vector>
  </TitlesOfParts>
  <Company>Belleview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BELLEVIEW SCHOOL DISTRiCT</dc:title>
  <dc:creator>Belleview</dc:creator>
  <cp:lastModifiedBy>Kristin Lovejoy</cp:lastModifiedBy>
  <cp:revision>8</cp:revision>
  <cp:lastPrinted>2020-09-04T16:41:00Z</cp:lastPrinted>
  <dcterms:created xsi:type="dcterms:W3CDTF">2020-08-19T19:37:00Z</dcterms:created>
  <dcterms:modified xsi:type="dcterms:W3CDTF">2020-09-04T16:42:00Z</dcterms:modified>
</cp:coreProperties>
</file>